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9D1F" w14:textId="77777777" w:rsidR="00666484" w:rsidRPr="00666484" w:rsidRDefault="00A63126" w:rsidP="00666484">
      <w:pPr>
        <w:spacing w:after="0"/>
        <w:jc w:val="center"/>
        <w:rPr>
          <w:rFonts w:ascii="Cambria" w:hAnsi="Cambria"/>
          <w:b/>
          <w:color w:val="17375E"/>
          <w:sz w:val="44"/>
          <w:szCs w:val="44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1" locked="0" layoutInCell="1" allowOverlap="1" wp14:anchorId="54EE9834" wp14:editId="6051E98A">
            <wp:simplePos x="0" y="0"/>
            <wp:positionH relativeFrom="margin">
              <wp:posOffset>74295</wp:posOffset>
            </wp:positionH>
            <wp:positionV relativeFrom="margin">
              <wp:posOffset>-144145</wp:posOffset>
            </wp:positionV>
            <wp:extent cx="1339215" cy="742950"/>
            <wp:effectExtent l="19050" t="0" r="0" b="0"/>
            <wp:wrapNone/>
            <wp:docPr id="2" name="Picture 2" descr="HipLi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Lin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84" w:rsidRPr="00666484">
        <w:rPr>
          <w:rFonts w:ascii="Cambria" w:hAnsi="Cambria"/>
          <w:b/>
          <w:color w:val="17375E"/>
          <w:sz w:val="44"/>
          <w:szCs w:val="44"/>
        </w:rPr>
        <w:t>RELEASE NOTES</w:t>
      </w:r>
    </w:p>
    <w:p w14:paraId="1D0297D7" w14:textId="77777777" w:rsidR="00666484" w:rsidRPr="008D0B0D" w:rsidRDefault="00C57359" w:rsidP="008D0B0D">
      <w:pPr>
        <w:spacing w:after="0"/>
        <w:jc w:val="center"/>
        <w:rPr>
          <w:b/>
          <w:sz w:val="20"/>
        </w:rPr>
      </w:pPr>
      <w:r>
        <w:rPr>
          <w:rFonts w:ascii="Cambria" w:hAnsi="Cambria"/>
          <w:b/>
          <w:color w:val="17375E"/>
          <w:sz w:val="40"/>
          <w:szCs w:val="44"/>
        </w:rPr>
        <w:t>Windows</w:t>
      </w:r>
      <w:r w:rsidR="00666484" w:rsidRPr="00666484">
        <w:rPr>
          <w:rFonts w:ascii="Cambria" w:hAnsi="Cambria"/>
          <w:b/>
          <w:color w:val="17375E"/>
          <w:sz w:val="40"/>
          <w:szCs w:val="44"/>
        </w:rPr>
        <w:t xml:space="preserve"> </w:t>
      </w:r>
      <w:r>
        <w:rPr>
          <w:rFonts w:ascii="Cambria" w:hAnsi="Cambria"/>
          <w:b/>
          <w:color w:val="17375E"/>
          <w:sz w:val="40"/>
          <w:szCs w:val="44"/>
        </w:rPr>
        <w:t>HipLink</w:t>
      </w:r>
      <w:r w:rsidR="0088305C">
        <w:rPr>
          <w:rFonts w:ascii="Cambria" w:hAnsi="Cambria"/>
          <w:b/>
          <w:color w:val="17375E"/>
          <w:sz w:val="40"/>
          <w:szCs w:val="44"/>
        </w:rPr>
        <w:t xml:space="preserve"> </w:t>
      </w:r>
      <w:bookmarkStart w:id="0" w:name="_Toc370483780"/>
      <w:r w:rsidR="005208AD">
        <w:rPr>
          <w:rFonts w:ascii="Cambria" w:hAnsi="Cambria"/>
          <w:b/>
          <w:color w:val="17375E"/>
          <w:sz w:val="40"/>
          <w:szCs w:val="44"/>
        </w:rPr>
        <w:t>5.2</w:t>
      </w:r>
    </w:p>
    <w:p w14:paraId="0787C3F6" w14:textId="77777777" w:rsidR="00E21319" w:rsidRDefault="00E21319" w:rsidP="00E21319">
      <w:pPr>
        <w:pStyle w:val="Heading1"/>
        <w:spacing w:before="0" w:line="240" w:lineRule="auto"/>
        <w:ind w:firstLine="360"/>
      </w:pPr>
      <w:bookmarkStart w:id="1" w:name="_Toc372921517"/>
    </w:p>
    <w:p w14:paraId="7E757853" w14:textId="77777777" w:rsidR="006A02B6" w:rsidRDefault="00D53A36" w:rsidP="00E21319">
      <w:pPr>
        <w:pStyle w:val="Heading1"/>
        <w:spacing w:before="0" w:line="240" w:lineRule="auto"/>
        <w:ind w:firstLine="360"/>
      </w:pPr>
      <w:r>
        <w:t>Supported Platform</w:t>
      </w:r>
      <w:bookmarkEnd w:id="1"/>
      <w:r w:rsidR="00061165">
        <w:t>s</w:t>
      </w:r>
    </w:p>
    <w:p w14:paraId="7B95FEB0" w14:textId="77777777" w:rsidR="00387E86" w:rsidRDefault="00387E86" w:rsidP="00E21319">
      <w:pPr>
        <w:pStyle w:val="Heading1"/>
        <w:numPr>
          <w:ilvl w:val="0"/>
          <w:numId w:val="5"/>
        </w:numPr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Windows Server 2016</w:t>
      </w:r>
    </w:p>
    <w:p w14:paraId="44588D90" w14:textId="77777777" w:rsidR="00387E86" w:rsidRPr="00387E86" w:rsidRDefault="00DF6418" w:rsidP="00387E86">
      <w:pPr>
        <w:pStyle w:val="Heading1"/>
        <w:numPr>
          <w:ilvl w:val="0"/>
          <w:numId w:val="5"/>
        </w:numPr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Windows Server 2012 and Windows Server 2012 R2</w:t>
      </w:r>
    </w:p>
    <w:p w14:paraId="143BAF3F" w14:textId="77777777" w:rsidR="00DF6418" w:rsidRDefault="00DF6418" w:rsidP="00F13144">
      <w:pPr>
        <w:pStyle w:val="Heading1"/>
        <w:numPr>
          <w:ilvl w:val="0"/>
          <w:numId w:val="5"/>
        </w:numPr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Windows Server 2008 R2</w:t>
      </w:r>
    </w:p>
    <w:p w14:paraId="50BEC6DF" w14:textId="77777777" w:rsidR="00DF6418" w:rsidRDefault="003018C9" w:rsidP="00061165">
      <w:pPr>
        <w:pStyle w:val="Heading1"/>
        <w:numPr>
          <w:ilvl w:val="0"/>
          <w:numId w:val="5"/>
        </w:numPr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Windows 7 – </w:t>
      </w:r>
      <w:r w:rsidR="00DF6418">
        <w:rPr>
          <w:rFonts w:ascii="Calibri" w:eastAsia="Calibri" w:hAnsi="Calibri"/>
          <w:b w:val="0"/>
          <w:bCs w:val="0"/>
          <w:color w:val="auto"/>
          <w:sz w:val="22"/>
          <w:szCs w:val="22"/>
        </w:rPr>
        <w:t>64 bit</w:t>
      </w:r>
    </w:p>
    <w:p w14:paraId="41E041B0" w14:textId="77777777" w:rsidR="003D0FEF" w:rsidRPr="002D6396" w:rsidRDefault="003D0FEF" w:rsidP="003D0FEF">
      <w:pPr>
        <w:numPr>
          <w:ilvl w:val="0"/>
          <w:numId w:val="5"/>
        </w:numPr>
        <w:rPr>
          <w:b/>
        </w:rPr>
      </w:pPr>
      <w:r w:rsidRPr="002D6396">
        <w:rPr>
          <w:b/>
        </w:rPr>
        <w:t>32-bit editions of Windows are NOT supported</w:t>
      </w:r>
    </w:p>
    <w:p w14:paraId="5344CD43" w14:textId="77777777" w:rsidR="00666484" w:rsidRPr="008D0B0D" w:rsidRDefault="00BB52B8" w:rsidP="003A7E2D">
      <w:pPr>
        <w:pStyle w:val="Heading1"/>
        <w:spacing w:before="360" w:line="360" w:lineRule="auto"/>
        <w:ind w:firstLine="360"/>
        <w:sectPr w:rsidR="00666484" w:rsidRPr="008D0B0D" w:rsidSect="00666484">
          <w:headerReference w:type="default" r:id="rId10"/>
          <w:footerReference w:type="defaul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8D0B0D">
        <w:t>System Requirements</w:t>
      </w:r>
      <w:bookmarkEnd w:id="0"/>
    </w:p>
    <w:p w14:paraId="11835264" w14:textId="77777777" w:rsidR="00566FC6" w:rsidRDefault="00BB52B8" w:rsidP="00E21319">
      <w:pPr>
        <w:spacing w:after="0" w:line="240" w:lineRule="auto"/>
        <w:ind w:left="-90"/>
        <w:rPr>
          <w:rFonts w:ascii="Arial" w:hAnsi="Arial" w:cs="Arial"/>
          <w:color w:val="073763"/>
          <w:sz w:val="19"/>
          <w:szCs w:val="19"/>
          <w:shd w:val="clear" w:color="auto" w:fill="FFFFFF"/>
        </w:rPr>
      </w:pPr>
      <w:r w:rsidRPr="00BB52B8">
        <w:rPr>
          <w:b/>
        </w:rPr>
        <w:t>Low-End/Training System:</w:t>
      </w:r>
      <w:r w:rsidRPr="00BB52B8">
        <w:rPr>
          <w:b/>
        </w:rPr>
        <w:br/>
      </w:r>
      <w:r w:rsidR="00484B25" w:rsidRPr="00EF1461">
        <w:rPr>
          <w:rFonts w:cs="Calibri"/>
          <w:shd w:val="clear" w:color="auto" w:fill="FFFFFF"/>
        </w:rPr>
        <w:t>    - Physical: Intel® Core™ i5 or Core™ i7</w:t>
      </w:r>
      <w:r w:rsidR="002F27C2">
        <w:rPr>
          <w:rFonts w:cs="Calibri"/>
          <w:shd w:val="clear" w:color="auto" w:fill="FFFFFF"/>
        </w:rPr>
        <w:t xml:space="preserve"> </w:t>
      </w:r>
      <w:r w:rsidR="00484B25" w:rsidRPr="00EF1461">
        <w:rPr>
          <w:rFonts w:cs="Calibri"/>
          <w:shd w:val="clear" w:color="auto" w:fill="FFFFFF"/>
        </w:rPr>
        <w:t>processor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Virtual: 2-4 core processor (or vCPUs)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- 2GB to 4GB RAM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High-speed HDD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Gigabit Ethernet and high-speed Internet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Windows Server 2012 R2 operating system</w:t>
      </w:r>
    </w:p>
    <w:p w14:paraId="75FC9201" w14:textId="77777777" w:rsidR="00484B25" w:rsidRDefault="00484B25" w:rsidP="00E21319">
      <w:pPr>
        <w:spacing w:after="0" w:line="240" w:lineRule="auto"/>
        <w:ind w:left="-90"/>
      </w:pPr>
    </w:p>
    <w:p w14:paraId="757A1BBC" w14:textId="77777777" w:rsidR="00811637" w:rsidRDefault="00BB52B8" w:rsidP="00E21319">
      <w:pPr>
        <w:spacing w:after="0" w:line="240" w:lineRule="auto"/>
        <w:ind w:left="-90"/>
      </w:pPr>
      <w:r w:rsidRPr="00BB52B8">
        <w:rPr>
          <w:b/>
        </w:rPr>
        <w:t>Minimum Production System:</w:t>
      </w:r>
      <w:r w:rsidRPr="00BB52B8">
        <w:rPr>
          <w:b/>
        </w:rPr>
        <w:br/>
      </w:r>
      <w:r w:rsidR="00484B25" w:rsidRPr="00EF1461">
        <w:rPr>
          <w:rFonts w:cs="Calibri"/>
          <w:shd w:val="clear" w:color="auto" w:fill="FFFFFF"/>
        </w:rPr>
        <w:t>    - Physical: Intel® Xeon® Processor E3 Family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Virtual: 4 core processor (or vCPUs)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- 4GB-8GB RAM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Enterprise-grade HDD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Gigabit Ethernet and high-speed Internet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Windows Server 2012 R2 operating system</w:t>
      </w:r>
    </w:p>
    <w:p w14:paraId="6886E05F" w14:textId="77777777" w:rsidR="009B3DE6" w:rsidRDefault="009B3DE6" w:rsidP="00E21319">
      <w:pPr>
        <w:spacing w:after="0" w:line="240" w:lineRule="auto"/>
        <w:ind w:left="-90"/>
        <w:rPr>
          <w:b/>
        </w:rPr>
      </w:pPr>
    </w:p>
    <w:p w14:paraId="195A9E11" w14:textId="77777777" w:rsidR="00B946BF" w:rsidRDefault="00BB52B8" w:rsidP="00E21319">
      <w:pPr>
        <w:spacing w:after="0" w:line="240" w:lineRule="auto"/>
        <w:ind w:left="-90"/>
      </w:pPr>
      <w:r w:rsidRPr="00BB52B8">
        <w:rPr>
          <w:b/>
        </w:rPr>
        <w:t>Recommended Production System:</w:t>
      </w:r>
      <w:r w:rsidRPr="00BB52B8">
        <w:rPr>
          <w:b/>
        </w:rPr>
        <w:br/>
      </w:r>
      <w:r w:rsidR="00484B25" w:rsidRPr="00EF1461">
        <w:rPr>
          <w:rFonts w:cs="Calibri"/>
          <w:shd w:val="clear" w:color="auto" w:fill="FFFFFF"/>
        </w:rPr>
        <w:t>    - Physical: Intel® Xeon® Processor E5 Family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Virtual: 8-12 core processor (or vCPUs)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- 8GB to 16GB RAM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Enterprise-grade HDD or SSD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- 10 Gigabit Ethernet and high-speed Internet</w:t>
      </w:r>
      <w:r w:rsidR="00484B25" w:rsidRPr="00EF1461">
        <w:rPr>
          <w:rFonts w:cs="Calibri"/>
        </w:rPr>
        <w:br/>
      </w:r>
      <w:r w:rsidR="00484B25" w:rsidRPr="00EF1461">
        <w:rPr>
          <w:rFonts w:cs="Calibri"/>
          <w:shd w:val="clear" w:color="auto" w:fill="FFFFFF"/>
        </w:rPr>
        <w:t>    - Windows Server 2012 R2 operating system</w:t>
      </w:r>
    </w:p>
    <w:p w14:paraId="446EA7D3" w14:textId="77777777" w:rsidR="00566FC6" w:rsidRPr="009B3DE6" w:rsidRDefault="00BB52B8" w:rsidP="00E21319">
      <w:pPr>
        <w:spacing w:after="0" w:line="240" w:lineRule="auto"/>
        <w:ind w:left="-90"/>
      </w:pPr>
      <w:r w:rsidRPr="00BB52B8">
        <w:br/>
      </w:r>
      <w:r w:rsidRPr="00BB52B8">
        <w:rPr>
          <w:b/>
        </w:rPr>
        <w:t>High-Performance Production System:</w:t>
      </w:r>
    </w:p>
    <w:p w14:paraId="64292596" w14:textId="77777777" w:rsidR="00B946BF" w:rsidRPr="00EF1461" w:rsidRDefault="00484B25" w:rsidP="00E21319">
      <w:pPr>
        <w:spacing w:after="0" w:line="240" w:lineRule="auto"/>
        <w:ind w:left="-90"/>
        <w:rPr>
          <w:rFonts w:cs="Calibri"/>
        </w:rPr>
      </w:pPr>
      <w:r w:rsidRPr="00EF1461">
        <w:rPr>
          <w:rFonts w:cs="Calibri"/>
          <w:shd w:val="clear" w:color="auto" w:fill="FFFFFF"/>
        </w:rPr>
        <w:t>    - Physical: Intel® Xeon® Processor E7 Family</w:t>
      </w:r>
      <w:r w:rsidRPr="00EF1461">
        <w:rPr>
          <w:rFonts w:cs="Calibri"/>
        </w:rPr>
        <w:br/>
      </w:r>
      <w:r w:rsidRPr="00EF1461">
        <w:rPr>
          <w:rFonts w:cs="Calibri"/>
          <w:shd w:val="clear" w:color="auto" w:fill="FFFFFF"/>
        </w:rPr>
        <w:t>    - Virtual: 24 core processor (or vCPUs)</w:t>
      </w:r>
      <w:r w:rsidRPr="00EF1461">
        <w:rPr>
          <w:rFonts w:cs="Calibri"/>
        </w:rPr>
        <w:br/>
      </w:r>
      <w:r w:rsidRPr="00EF1461">
        <w:rPr>
          <w:rFonts w:cs="Calibri"/>
          <w:shd w:val="clear" w:color="auto" w:fill="FFFFFF"/>
        </w:rPr>
        <w:t>    - 24GB to 32GB RAM</w:t>
      </w:r>
      <w:r w:rsidRPr="00EF1461">
        <w:rPr>
          <w:rFonts w:cs="Calibri"/>
        </w:rPr>
        <w:br/>
      </w:r>
      <w:r w:rsidRPr="00EF1461">
        <w:rPr>
          <w:rFonts w:cs="Calibri"/>
          <w:shd w:val="clear" w:color="auto" w:fill="FFFFFF"/>
        </w:rPr>
        <w:t>    - Two Enterprise-grade HDDs or SSDs - implement RAID-1 mirroring</w:t>
      </w:r>
      <w:r w:rsidRPr="00EF1461">
        <w:rPr>
          <w:rFonts w:cs="Calibri"/>
        </w:rPr>
        <w:br/>
      </w:r>
      <w:r w:rsidRPr="00EF1461">
        <w:rPr>
          <w:rFonts w:cs="Calibri"/>
          <w:shd w:val="clear" w:color="auto" w:fill="FFFFFF"/>
        </w:rPr>
        <w:t>    - 10 Gigabit Ethernet and high-speed Internet</w:t>
      </w:r>
      <w:r w:rsidRPr="00EF1461">
        <w:rPr>
          <w:rFonts w:cs="Calibri"/>
        </w:rPr>
        <w:br/>
      </w:r>
      <w:r w:rsidRPr="00EF1461">
        <w:rPr>
          <w:rFonts w:cs="Calibri"/>
          <w:shd w:val="clear" w:color="auto" w:fill="FFFFFF"/>
        </w:rPr>
        <w:t>    - Windows Server 2012 R2 operating system</w:t>
      </w:r>
    </w:p>
    <w:p w14:paraId="1993E6D4" w14:textId="77777777" w:rsidR="00666484" w:rsidRDefault="00BB52B8" w:rsidP="00E21319">
      <w:pPr>
        <w:spacing w:after="0" w:line="240" w:lineRule="auto"/>
        <w:ind w:left="-90"/>
        <w:sectPr w:rsidR="00666484" w:rsidSect="00E21319">
          <w:type w:val="continuous"/>
          <w:pgSz w:w="12240" w:h="15840"/>
          <w:pgMar w:top="1440" w:right="810" w:bottom="1440" w:left="1260" w:header="720" w:footer="720" w:gutter="0"/>
          <w:cols w:num="2" w:space="360"/>
          <w:titlePg/>
          <w:docGrid w:linePitch="360"/>
        </w:sectPr>
      </w:pPr>
      <w:r w:rsidRPr="00BB52B8">
        <w:rPr>
          <w:b/>
        </w:rPr>
        <w:br/>
      </w:r>
      <w:bookmarkStart w:id="2" w:name="_Toc370483781"/>
    </w:p>
    <w:p w14:paraId="5A0B05BE" w14:textId="77777777" w:rsidR="006B610E" w:rsidRDefault="006B610E" w:rsidP="00E21319">
      <w:pPr>
        <w:pStyle w:val="Heading1"/>
        <w:spacing w:before="0" w:line="240" w:lineRule="auto"/>
      </w:pPr>
      <w:r>
        <w:t>Deployment</w:t>
      </w:r>
      <w:bookmarkEnd w:id="2"/>
    </w:p>
    <w:p w14:paraId="73E822BC" w14:textId="77777777" w:rsidR="00E21319" w:rsidRDefault="00E21319" w:rsidP="00E21319">
      <w:pPr>
        <w:pStyle w:val="Heading2"/>
        <w:spacing w:before="0" w:line="240" w:lineRule="auto"/>
      </w:pPr>
      <w:bookmarkStart w:id="3" w:name="_Toc370483783"/>
    </w:p>
    <w:p w14:paraId="2B8988E6" w14:textId="77777777" w:rsidR="00DA5242" w:rsidRDefault="006B610E" w:rsidP="00DA5242">
      <w:pPr>
        <w:pStyle w:val="Heading2"/>
        <w:spacing w:before="0" w:line="240" w:lineRule="auto"/>
      </w:pPr>
      <w:r>
        <w:t>Installation Steps</w:t>
      </w:r>
      <w:bookmarkEnd w:id="3"/>
    </w:p>
    <w:p w14:paraId="5655AA1B" w14:textId="77777777" w:rsidR="005208AD" w:rsidRDefault="005208AD" w:rsidP="00E21319">
      <w:pPr>
        <w:spacing w:after="0" w:line="240" w:lineRule="auto"/>
      </w:pPr>
      <w:bookmarkStart w:id="4" w:name="_Toc370483784"/>
    </w:p>
    <w:p w14:paraId="2F6BC3BF" w14:textId="77777777" w:rsidR="00281BC3" w:rsidRDefault="00A46A52" w:rsidP="00E21319">
      <w:pPr>
        <w:spacing w:after="0" w:line="240" w:lineRule="auto"/>
        <w:rPr>
          <w:b/>
          <w:i/>
        </w:rPr>
      </w:pPr>
      <w:r w:rsidRPr="00A13A00">
        <w:rPr>
          <w:b/>
        </w:rPr>
        <w:t xml:space="preserve">For upgrading from </w:t>
      </w:r>
      <w:r w:rsidR="00B41A8A" w:rsidRPr="00A13A00">
        <w:rPr>
          <w:b/>
        </w:rPr>
        <w:t>previous version</w:t>
      </w:r>
      <w:r w:rsidRPr="00A13A00">
        <w:rPr>
          <w:b/>
        </w:rPr>
        <w:t>:</w:t>
      </w:r>
      <w:r w:rsidR="00196F68" w:rsidRPr="00061165">
        <w:rPr>
          <w:b/>
          <w:i/>
        </w:rPr>
        <w:t xml:space="preserve"> </w:t>
      </w:r>
    </w:p>
    <w:p w14:paraId="54414C7A" w14:textId="77777777" w:rsidR="00A46A52" w:rsidRPr="00061165" w:rsidRDefault="00196F68" w:rsidP="00334E0C">
      <w:pPr>
        <w:spacing w:after="0" w:line="240" w:lineRule="auto"/>
        <w:rPr>
          <w:i/>
        </w:rPr>
      </w:pPr>
      <w:r w:rsidRPr="00061165">
        <w:rPr>
          <w:i/>
        </w:rPr>
        <w:t xml:space="preserve">(Note: This build </w:t>
      </w:r>
      <w:r w:rsidR="00061165" w:rsidRPr="00061165">
        <w:rPr>
          <w:i/>
        </w:rPr>
        <w:t xml:space="preserve">is </w:t>
      </w:r>
      <w:r w:rsidRPr="00061165">
        <w:rPr>
          <w:i/>
        </w:rPr>
        <w:t>upgradable only from build 4.7.1060 and above)</w:t>
      </w:r>
    </w:p>
    <w:p w14:paraId="681FD935" w14:textId="77777777" w:rsidR="00815FA2" w:rsidRDefault="00815FA2" w:rsidP="00334E0C">
      <w:pPr>
        <w:pStyle w:val="ListParagraph"/>
        <w:spacing w:after="0" w:line="240" w:lineRule="auto"/>
        <w:ind w:left="0"/>
      </w:pPr>
      <w:r>
        <w:t>• Login into HipLink with admin credentials.</w:t>
      </w:r>
    </w:p>
    <w:p w14:paraId="28DCADE2" w14:textId="77777777" w:rsidR="00815FA2" w:rsidRDefault="00815FA2" w:rsidP="00334E0C">
      <w:pPr>
        <w:pStyle w:val="ListParagraph"/>
        <w:spacing w:after="0" w:line="240" w:lineRule="auto"/>
        <w:ind w:left="0"/>
      </w:pPr>
      <w:r>
        <w:t>• Stop all running services from the HipLink Services Panel.</w:t>
      </w:r>
    </w:p>
    <w:p w14:paraId="35077298" w14:textId="77777777" w:rsidR="00815FA2" w:rsidRDefault="00815FA2" w:rsidP="00334E0C">
      <w:pPr>
        <w:pStyle w:val="ListParagraph"/>
        <w:spacing w:after="0" w:line="240" w:lineRule="auto"/>
        <w:ind w:left="0"/>
      </w:pPr>
      <w:r>
        <w:t>• Logout of HipLink.</w:t>
      </w:r>
    </w:p>
    <w:p w14:paraId="79C41399" w14:textId="77777777" w:rsidR="00815FA2" w:rsidRDefault="00815FA2" w:rsidP="00334E0C">
      <w:pPr>
        <w:pStyle w:val="ListParagraph"/>
        <w:spacing w:after="0" w:line="240" w:lineRule="auto"/>
        <w:ind w:left="0"/>
      </w:pPr>
      <w:r>
        <w:t>• Stop the IIS Web Server service [World Wide Web Publishing Service (W3SVC)]</w:t>
      </w:r>
    </w:p>
    <w:p w14:paraId="7230C160" w14:textId="77777777" w:rsidR="00D90D77" w:rsidRDefault="00815FA2" w:rsidP="00D90D77">
      <w:pPr>
        <w:pStyle w:val="ListParagraph"/>
        <w:spacing w:after="0" w:line="240" w:lineRule="auto"/>
        <w:ind w:left="0"/>
      </w:pPr>
      <w:r>
        <w:t>• Make a copy of the entire HipLink directory and save it in a safe location as a backup. (This is typically found at C:\Program Files\HipLink Software\HipLink or C:\Program Files(x86)\HipLink Software\HipLink.)</w:t>
      </w:r>
    </w:p>
    <w:p w14:paraId="53777630" w14:textId="77777777" w:rsidR="00815FA2" w:rsidRDefault="00815FA2" w:rsidP="00334E0C">
      <w:pPr>
        <w:pStyle w:val="ListParagraph"/>
        <w:spacing w:after="0" w:line="240" w:lineRule="auto"/>
        <w:ind w:left="0"/>
      </w:pPr>
      <w:r>
        <w:t>• Extract the HipLink build (WIN</w:t>
      </w:r>
      <w:r w:rsidR="005208AD">
        <w:t>_HL_5_0_Installer_5.2.0.88</w:t>
      </w:r>
      <w:r w:rsidR="00A35FF7">
        <w:t>.zip</w:t>
      </w:r>
      <w:r>
        <w:t>).</w:t>
      </w:r>
    </w:p>
    <w:p w14:paraId="28FDE216" w14:textId="77777777" w:rsidR="00815FA2" w:rsidRDefault="005208AD" w:rsidP="00334E0C">
      <w:pPr>
        <w:pStyle w:val="ListParagraph"/>
        <w:spacing w:after="0" w:line="240" w:lineRule="auto"/>
        <w:ind w:left="0"/>
      </w:pPr>
      <w:r>
        <w:t>• Run the HL-5.2</w:t>
      </w:r>
      <w:r w:rsidR="00815FA2">
        <w:t>-Setup.exe file with the "Run as administrator" option.</w:t>
      </w:r>
    </w:p>
    <w:p w14:paraId="2ED726E2" w14:textId="77777777" w:rsidR="00617BA8" w:rsidRDefault="00815FA2" w:rsidP="00815FA2">
      <w:pPr>
        <w:pStyle w:val="ListParagraph"/>
        <w:spacing w:after="0" w:line="240" w:lineRule="auto"/>
        <w:ind w:left="0"/>
      </w:pPr>
      <w:r>
        <w:t>• Follow the on-screen instructions and select the "Upgrade" option when prompted.</w:t>
      </w:r>
    </w:p>
    <w:p w14:paraId="0EFB6B1F" w14:textId="77777777" w:rsidR="00334E0C" w:rsidRDefault="00334E0C" w:rsidP="00815FA2">
      <w:pPr>
        <w:pStyle w:val="ListParagraph"/>
        <w:spacing w:after="0" w:line="240" w:lineRule="auto"/>
        <w:ind w:left="0"/>
      </w:pPr>
    </w:p>
    <w:p w14:paraId="5E492E85" w14:textId="77777777" w:rsidR="005208AD" w:rsidRDefault="005208AD" w:rsidP="00EA2AE6">
      <w:pPr>
        <w:spacing w:after="0" w:line="240" w:lineRule="auto"/>
        <w:rPr>
          <w:b/>
        </w:rPr>
      </w:pPr>
    </w:p>
    <w:p w14:paraId="388A8F3D" w14:textId="77777777" w:rsidR="005208AD" w:rsidRDefault="005208AD" w:rsidP="00EA2AE6">
      <w:pPr>
        <w:spacing w:after="0" w:line="240" w:lineRule="auto"/>
        <w:rPr>
          <w:b/>
        </w:rPr>
      </w:pPr>
    </w:p>
    <w:p w14:paraId="36A5F8B8" w14:textId="77777777" w:rsidR="005208AD" w:rsidRDefault="005208AD" w:rsidP="00EA2AE6">
      <w:pPr>
        <w:spacing w:after="0" w:line="240" w:lineRule="auto"/>
        <w:rPr>
          <w:b/>
        </w:rPr>
      </w:pPr>
    </w:p>
    <w:p w14:paraId="1843715B" w14:textId="77777777" w:rsidR="00D62E90" w:rsidRDefault="00D62E90" w:rsidP="00EA2AE6">
      <w:pPr>
        <w:spacing w:after="0" w:line="240" w:lineRule="auto"/>
        <w:rPr>
          <w:b/>
        </w:rPr>
      </w:pPr>
      <w:r w:rsidRPr="00875D30">
        <w:rPr>
          <w:b/>
        </w:rPr>
        <w:t xml:space="preserve">After </w:t>
      </w:r>
      <w:r>
        <w:rPr>
          <w:b/>
        </w:rPr>
        <w:t>Upgrade</w:t>
      </w:r>
      <w:r w:rsidRPr="00875D30">
        <w:rPr>
          <w:b/>
        </w:rPr>
        <w:t>:</w:t>
      </w:r>
    </w:p>
    <w:p w14:paraId="6E60609C" w14:textId="77777777" w:rsidR="003347B4" w:rsidRDefault="00D55812" w:rsidP="00196F68">
      <w:pPr>
        <w:pStyle w:val="ListParagraph"/>
        <w:spacing w:after="0" w:line="240" w:lineRule="auto"/>
        <w:ind w:left="360"/>
        <w:rPr>
          <w:color w:val="222222"/>
          <w:shd w:val="clear" w:color="auto" w:fill="FFFFFF"/>
        </w:rPr>
      </w:pPr>
      <w:r w:rsidRPr="00B95CFB">
        <w:rPr>
          <w:color w:val="222222"/>
          <w:shd w:val="clear" w:color="auto" w:fill="FFFFFF"/>
        </w:rPr>
        <w:t xml:space="preserve">1. </w:t>
      </w:r>
      <w:r w:rsidR="00452EB0" w:rsidRPr="00452EB0">
        <w:rPr>
          <w:color w:val="222222"/>
          <w:shd w:val="clear" w:color="auto" w:fill="FFFFFF"/>
        </w:rPr>
        <w:t>Update HTTPS binding in IIS Manager (if HipLink is deployed on HTTPS</w:t>
      </w:r>
      <w:r w:rsidR="006D373D" w:rsidRPr="00452EB0">
        <w:rPr>
          <w:color w:val="222222"/>
          <w:shd w:val="clear" w:color="auto" w:fill="FFFFFF"/>
        </w:rPr>
        <w:t xml:space="preserve">) </w:t>
      </w:r>
      <w:r w:rsidRPr="00B95CFB">
        <w:rPr>
          <w:color w:val="222222"/>
        </w:rPr>
        <w:br/>
      </w:r>
      <w:r w:rsidRPr="00B95CFB">
        <w:rPr>
          <w:color w:val="222222"/>
          <w:shd w:val="clear" w:color="auto" w:fill="FFFFFF"/>
        </w:rPr>
        <w:t xml:space="preserve">2. </w:t>
      </w:r>
      <w:r w:rsidR="00196F68">
        <w:rPr>
          <w:color w:val="222222"/>
          <w:shd w:val="clear" w:color="auto" w:fill="FFFFFF"/>
        </w:rPr>
        <w:t xml:space="preserve">Update ca-bundle.crt </w:t>
      </w:r>
      <w:r w:rsidR="00452EB0" w:rsidRPr="00452EB0">
        <w:rPr>
          <w:color w:val="222222"/>
          <w:shd w:val="clear" w:color="auto" w:fill="FFFFFF"/>
        </w:rPr>
        <w:t>(if any private CA root and/or intermediate certificates are required</w:t>
      </w:r>
      <w:proofErr w:type="gramStart"/>
      <w:r w:rsidR="00452EB0" w:rsidRPr="00452EB0">
        <w:rPr>
          <w:color w:val="222222"/>
          <w:shd w:val="clear" w:color="auto" w:fill="FFFFFF"/>
        </w:rPr>
        <w:t>)</w:t>
      </w:r>
      <w:proofErr w:type="gramEnd"/>
      <w:r w:rsidRPr="00B95CFB">
        <w:rPr>
          <w:color w:val="222222"/>
        </w:rPr>
        <w:br/>
      </w:r>
      <w:r w:rsidRPr="00B95CFB">
        <w:rPr>
          <w:color w:val="222222"/>
          <w:shd w:val="clear" w:color="auto" w:fill="FFFFFF"/>
        </w:rPr>
        <w:t xml:space="preserve">3. </w:t>
      </w:r>
      <w:r w:rsidR="00196F68" w:rsidRPr="00196F68">
        <w:rPr>
          <w:color w:val="222222"/>
          <w:shd w:val="clear" w:color="auto" w:fill="FFFFFF"/>
        </w:rPr>
        <w:t>Restart IIS (e.g., by "</w:t>
      </w:r>
      <w:proofErr w:type="spellStart"/>
      <w:r w:rsidR="00196F68" w:rsidRPr="00196F68">
        <w:rPr>
          <w:color w:val="222222"/>
          <w:shd w:val="clear" w:color="auto" w:fill="FFFFFF"/>
        </w:rPr>
        <w:t>IISReset</w:t>
      </w:r>
      <w:proofErr w:type="spellEnd"/>
      <w:r w:rsidR="00196F68" w:rsidRPr="00196F68">
        <w:rPr>
          <w:color w:val="222222"/>
          <w:shd w:val="clear" w:color="auto" w:fill="FFFFFF"/>
        </w:rPr>
        <w:t>" command</w:t>
      </w:r>
      <w:proofErr w:type="gramStart"/>
      <w:r w:rsidR="00196F68" w:rsidRPr="00196F68">
        <w:rPr>
          <w:color w:val="222222"/>
          <w:shd w:val="clear" w:color="auto" w:fill="FFFFFF"/>
        </w:rPr>
        <w:t>)</w:t>
      </w:r>
      <w:proofErr w:type="gramEnd"/>
      <w:r w:rsidRPr="00B95CFB">
        <w:rPr>
          <w:color w:val="222222"/>
        </w:rPr>
        <w:br/>
      </w:r>
      <w:r w:rsidRPr="00B95CFB">
        <w:rPr>
          <w:color w:val="222222"/>
          <w:shd w:val="clear" w:color="auto" w:fill="FFFFFF"/>
        </w:rPr>
        <w:t xml:space="preserve">4. </w:t>
      </w:r>
      <w:r w:rsidR="00196F68" w:rsidRPr="00196F68">
        <w:rPr>
          <w:color w:val="222222"/>
          <w:shd w:val="clear" w:color="auto" w:fill="FFFFFF"/>
        </w:rPr>
        <w:t>Verify from Windows Services Panel that the service "HPD-</w:t>
      </w:r>
      <w:proofErr w:type="spellStart"/>
      <w:r w:rsidR="00196F68" w:rsidRPr="00196F68">
        <w:rPr>
          <w:color w:val="222222"/>
          <w:shd w:val="clear" w:color="auto" w:fill="FFFFFF"/>
        </w:rPr>
        <w:t>MaintenanceManager</w:t>
      </w:r>
      <w:proofErr w:type="spellEnd"/>
      <w:r w:rsidR="00196F68" w:rsidRPr="00196F68">
        <w:rPr>
          <w:color w:val="222222"/>
          <w:shd w:val="clear" w:color="auto" w:fill="FFFFFF"/>
        </w:rPr>
        <w:t xml:space="preserve">" is </w:t>
      </w:r>
      <w:r w:rsidR="00196F68" w:rsidRPr="00EF56C4">
        <w:rPr>
          <w:b/>
          <w:color w:val="222222"/>
          <w:shd w:val="clear" w:color="auto" w:fill="FFFFFF"/>
        </w:rPr>
        <w:t>NOT</w:t>
      </w:r>
      <w:r w:rsidR="00196F68" w:rsidRPr="00196F68">
        <w:rPr>
          <w:color w:val="222222"/>
          <w:shd w:val="clear" w:color="auto" w:fill="FFFFFF"/>
        </w:rPr>
        <w:t xml:space="preserve"> running</w:t>
      </w:r>
    </w:p>
    <w:p w14:paraId="0267357D" w14:textId="77777777" w:rsidR="00196F68" w:rsidRPr="003347B4" w:rsidRDefault="003347B4" w:rsidP="003347B4">
      <w:pPr>
        <w:spacing w:after="0" w:line="240" w:lineRule="auto"/>
        <w:ind w:left="360"/>
        <w:rPr>
          <w:color w:val="222222"/>
          <w:shd w:val="clear" w:color="auto" w:fill="FFFFFF"/>
        </w:rPr>
      </w:pPr>
      <w:r>
        <w:rPr>
          <w:color w:val="222222"/>
        </w:rPr>
        <w:t>5. Completely clear Web Browser cache</w:t>
      </w:r>
      <w:r w:rsidR="00D55812" w:rsidRPr="003347B4">
        <w:rPr>
          <w:color w:val="222222"/>
        </w:rPr>
        <w:br/>
      </w:r>
      <w:r>
        <w:rPr>
          <w:color w:val="222222"/>
          <w:shd w:val="clear" w:color="auto" w:fill="FFFFFF"/>
        </w:rPr>
        <w:t>6</w:t>
      </w:r>
      <w:r w:rsidR="00D55812" w:rsidRPr="003347B4">
        <w:rPr>
          <w:color w:val="222222"/>
          <w:shd w:val="clear" w:color="auto" w:fill="FFFFFF"/>
        </w:rPr>
        <w:t xml:space="preserve">. </w:t>
      </w:r>
      <w:r w:rsidR="00196F68" w:rsidRPr="003347B4">
        <w:rPr>
          <w:color w:val="222222"/>
          <w:shd w:val="clear" w:color="auto" w:fill="FFFFFF"/>
        </w:rPr>
        <w:t>Login and navigate to HipLink Services Panel and verify that all relevant services are running</w:t>
      </w:r>
    </w:p>
    <w:p w14:paraId="4C7BB6C7" w14:textId="77777777" w:rsidR="00D62E90" w:rsidRPr="0058735B" w:rsidRDefault="00D62E90" w:rsidP="0019189D">
      <w:pPr>
        <w:pStyle w:val="ListParagraph"/>
        <w:spacing w:after="0" w:line="240" w:lineRule="auto"/>
        <w:ind w:left="0"/>
      </w:pPr>
    </w:p>
    <w:p w14:paraId="411FDD3E" w14:textId="77777777" w:rsidR="000E3B7A" w:rsidRPr="000E3B7A" w:rsidRDefault="000E3B7A" w:rsidP="000E3B7A">
      <w:pPr>
        <w:pStyle w:val="ListParagraph"/>
        <w:spacing w:after="0" w:line="240" w:lineRule="auto"/>
        <w:ind w:left="0"/>
      </w:pPr>
      <w:r w:rsidRPr="000E3B7A">
        <w:rPr>
          <w:b/>
        </w:rPr>
        <w:t>For a fresh install:</w:t>
      </w:r>
    </w:p>
    <w:p w14:paraId="7E77620B" w14:textId="77777777" w:rsidR="007070F9" w:rsidRPr="002D6396" w:rsidRDefault="007070F9" w:rsidP="004D63E3">
      <w:pPr>
        <w:pStyle w:val="ListParagraph"/>
        <w:numPr>
          <w:ilvl w:val="0"/>
          <w:numId w:val="8"/>
        </w:numPr>
        <w:spacing w:after="0" w:line="240" w:lineRule="auto"/>
        <w:rPr>
          <w:color w:val="222222"/>
          <w:shd w:val="clear" w:color="auto" w:fill="FFFFFF"/>
        </w:rPr>
      </w:pPr>
      <w:r w:rsidRPr="002D6396">
        <w:rPr>
          <w:color w:val="222222"/>
          <w:shd w:val="clear" w:color="auto" w:fill="FFFFFF"/>
        </w:rPr>
        <w:t xml:space="preserve">Make sure that IIS has been installed with all of its required components. Please follow the </w:t>
      </w:r>
      <w:r w:rsidR="007B6AA1" w:rsidRPr="002D6396">
        <w:rPr>
          <w:color w:val="222222"/>
          <w:shd w:val="clear" w:color="auto" w:fill="FFFFFF"/>
        </w:rPr>
        <w:t xml:space="preserve">     </w:t>
      </w:r>
      <w:r w:rsidRPr="002D6396">
        <w:rPr>
          <w:color w:val="222222"/>
          <w:shd w:val="clear" w:color="auto" w:fill="FFFFFF"/>
        </w:rPr>
        <w:t xml:space="preserve"> respective IIS Guide for configuration of IIS 7.5, IIS 8.0 &amp; IIS 8.5</w:t>
      </w:r>
      <w:r w:rsidR="00A53B75" w:rsidRPr="002D6396">
        <w:rPr>
          <w:color w:val="222222"/>
          <w:shd w:val="clear" w:color="auto" w:fill="FFFFFF"/>
        </w:rPr>
        <w:t>,</w:t>
      </w:r>
      <w:r w:rsidRPr="002D6396">
        <w:rPr>
          <w:color w:val="222222"/>
          <w:shd w:val="clear" w:color="auto" w:fill="FFFFFF"/>
        </w:rPr>
        <w:t xml:space="preserve"> or IIS 10. </w:t>
      </w:r>
    </w:p>
    <w:p w14:paraId="44F94DFC" w14:textId="77777777" w:rsidR="007070F9" w:rsidRPr="002D6396" w:rsidRDefault="007070F9" w:rsidP="004D63E3">
      <w:pPr>
        <w:pStyle w:val="ListParagraph"/>
        <w:numPr>
          <w:ilvl w:val="0"/>
          <w:numId w:val="8"/>
        </w:numPr>
        <w:spacing w:after="0" w:line="240" w:lineRule="auto"/>
        <w:rPr>
          <w:color w:val="222222"/>
          <w:shd w:val="clear" w:color="auto" w:fill="FFFFFF"/>
        </w:rPr>
      </w:pPr>
      <w:r w:rsidRPr="002D6396">
        <w:rPr>
          <w:color w:val="222222"/>
          <w:shd w:val="clear" w:color="auto" w:fill="FFFFFF"/>
        </w:rPr>
        <w:t xml:space="preserve">Extract the HipLink build </w:t>
      </w:r>
      <w:r w:rsidR="005208AD">
        <w:rPr>
          <w:color w:val="222222"/>
          <w:shd w:val="clear" w:color="auto" w:fill="FFFFFF"/>
        </w:rPr>
        <w:t>(WIN_HL_5_0_Installer_5.2.0.88</w:t>
      </w:r>
      <w:r w:rsidRPr="002D6396">
        <w:rPr>
          <w:color w:val="222222"/>
          <w:shd w:val="clear" w:color="auto" w:fill="FFFFFF"/>
        </w:rPr>
        <w:t>.zip) into any directory</w:t>
      </w:r>
    </w:p>
    <w:p w14:paraId="2B319E7B" w14:textId="77777777" w:rsidR="007070F9" w:rsidRPr="002D6396" w:rsidRDefault="007070F9" w:rsidP="004D63E3">
      <w:pPr>
        <w:pStyle w:val="ListParagraph"/>
        <w:numPr>
          <w:ilvl w:val="0"/>
          <w:numId w:val="8"/>
        </w:numPr>
        <w:spacing w:after="0" w:line="240" w:lineRule="auto"/>
        <w:rPr>
          <w:color w:val="222222"/>
          <w:shd w:val="clear" w:color="auto" w:fill="FFFFFF"/>
        </w:rPr>
      </w:pPr>
      <w:r w:rsidRPr="002D6396">
        <w:rPr>
          <w:color w:val="222222"/>
          <w:shd w:val="clear" w:color="auto" w:fill="FFFFFF"/>
        </w:rPr>
        <w:t>Run the HL-5.0-Setup.exe file with the "Run as administrator" option.</w:t>
      </w:r>
    </w:p>
    <w:p w14:paraId="299997AC" w14:textId="77777777" w:rsidR="00D55812" w:rsidRDefault="007070F9" w:rsidP="004D63E3">
      <w:pPr>
        <w:pStyle w:val="ListParagraph"/>
        <w:numPr>
          <w:ilvl w:val="0"/>
          <w:numId w:val="8"/>
        </w:numPr>
        <w:spacing w:after="0" w:line="240" w:lineRule="auto"/>
      </w:pPr>
      <w:r w:rsidRPr="002D6396">
        <w:rPr>
          <w:color w:val="222222"/>
          <w:shd w:val="clear" w:color="auto" w:fill="FFFFFF"/>
        </w:rPr>
        <w:t>Follow the on-screen instructions to install HipLink.</w:t>
      </w:r>
    </w:p>
    <w:p w14:paraId="045C63CD" w14:textId="77777777" w:rsidR="007B6AA1" w:rsidRDefault="007B6AA1" w:rsidP="0073670F">
      <w:pPr>
        <w:pStyle w:val="ListParagraph"/>
        <w:spacing w:after="0" w:line="240" w:lineRule="auto"/>
        <w:ind w:left="0" w:firstLine="720"/>
      </w:pPr>
    </w:p>
    <w:p w14:paraId="676D596E" w14:textId="77777777" w:rsidR="00B43E80" w:rsidRPr="006208B6" w:rsidRDefault="00B43E80" w:rsidP="00B43E80">
      <w:pPr>
        <w:pStyle w:val="ListParagraph"/>
        <w:spacing w:after="0" w:line="240" w:lineRule="auto"/>
        <w:ind w:left="0"/>
        <w:rPr>
          <w:b/>
        </w:rPr>
      </w:pPr>
      <w:r w:rsidRPr="006208B6">
        <w:rPr>
          <w:b/>
        </w:rPr>
        <w:t>Important Note</w:t>
      </w:r>
      <w:r w:rsidR="002D6396" w:rsidRPr="006208B6">
        <w:rPr>
          <w:b/>
        </w:rPr>
        <w:t>s</w:t>
      </w:r>
      <w:r w:rsidRPr="006208B6">
        <w:rPr>
          <w:b/>
        </w:rPr>
        <w:t>:</w:t>
      </w:r>
    </w:p>
    <w:p w14:paraId="690CC65F" w14:textId="56F88077" w:rsidR="00586B50" w:rsidRPr="00E21319" w:rsidRDefault="00EF7B17" w:rsidP="00F13144">
      <w:pPr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t>For instal</w:t>
      </w:r>
      <w:r w:rsidR="00EF56C4">
        <w:t>ling this build fresh or upgrading</w:t>
      </w:r>
      <w:r>
        <w:t xml:space="preserve"> from a previous version, currently the user is required to turn </w:t>
      </w:r>
      <w:r w:rsidRPr="00EF56C4">
        <w:rPr>
          <w:b/>
        </w:rPr>
        <w:t>OFF</w:t>
      </w:r>
      <w:r>
        <w:t xml:space="preserve"> the machine “User Access Control (UAC)”</w:t>
      </w:r>
      <w:r w:rsidR="002A7AFE">
        <w:t>, OR</w:t>
      </w:r>
      <w:r w:rsidR="00A061FC">
        <w:t xml:space="preserve"> running the installer by </w:t>
      </w:r>
      <w:r w:rsidR="00A061FC" w:rsidRPr="00E21319">
        <w:rPr>
          <w:rFonts w:asciiTheme="minorHAnsi" w:hAnsiTheme="minorHAnsi"/>
        </w:rPr>
        <w:t>right click -&gt; Run as Administrator</w:t>
      </w:r>
      <w:r w:rsidRPr="00E21319">
        <w:rPr>
          <w:rFonts w:asciiTheme="minorHAnsi" w:hAnsiTheme="minorHAnsi"/>
        </w:rPr>
        <w:t xml:space="preserve">. </w:t>
      </w:r>
    </w:p>
    <w:p w14:paraId="2A231C8E" w14:textId="77777777" w:rsidR="00586B50" w:rsidRDefault="004C0E37" w:rsidP="00E81BF8">
      <w:pPr>
        <w:numPr>
          <w:ilvl w:val="0"/>
          <w:numId w:val="5"/>
        </w:numPr>
        <w:spacing w:line="240" w:lineRule="auto"/>
      </w:pPr>
      <w:r w:rsidRPr="00E21319">
        <w:t>This build is only supported on IIS Webserver. In case the pre-upgrade build is deployed on Apache Webserver, then user would first need to follow “Apache to IIS Webserver Migration Steps” as given in its associated document.</w:t>
      </w:r>
    </w:p>
    <w:p w14:paraId="200B3899" w14:textId="77777777" w:rsidR="00FF6ED3" w:rsidRPr="00FF6ED3" w:rsidRDefault="00FF6ED3" w:rsidP="00FF6ED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ED3">
        <w:rPr>
          <w:rFonts w:asciiTheme="minorHAnsi" w:hAnsiTheme="minorHAnsi" w:cstheme="minorHAnsi"/>
        </w:rPr>
        <w:t xml:space="preserve">The issues reported by </w:t>
      </w:r>
      <w:proofErr w:type="spellStart"/>
      <w:r w:rsidRPr="00FF6ED3">
        <w:rPr>
          <w:rFonts w:asciiTheme="minorHAnsi" w:hAnsiTheme="minorHAnsi" w:cstheme="minorHAnsi"/>
        </w:rPr>
        <w:t>Accunetix</w:t>
      </w:r>
      <w:proofErr w:type="spellEnd"/>
      <w:r w:rsidRPr="00FF6ED3">
        <w:rPr>
          <w:rFonts w:asciiTheme="minorHAnsi" w:hAnsiTheme="minorHAnsi" w:cstheme="minorHAnsi"/>
        </w:rPr>
        <w:t xml:space="preserve"> scan are fixed by running the script </w:t>
      </w:r>
    </w:p>
    <w:p w14:paraId="69870438" w14:textId="77777777" w:rsidR="00FF6ED3" w:rsidRPr="00E81BF8" w:rsidRDefault="00FF6ED3" w:rsidP="00EF56C4">
      <w:pPr>
        <w:spacing w:after="0" w:line="240" w:lineRule="auto"/>
        <w:ind w:left="1080"/>
      </w:pPr>
      <w:r w:rsidRPr="00FF6ED3">
        <w:rPr>
          <w:rFonts w:asciiTheme="minorHAnsi" w:hAnsiTheme="minorHAnsi" w:cstheme="minorHAnsi"/>
          <w:b/>
          <w:color w:val="000000"/>
          <w:shd w:val="clear" w:color="auto" w:fill="FFFFFF"/>
        </w:rPr>
        <w:t>RC4SSL3IISTildeDirectoryEnumDisable.bat</w:t>
      </w:r>
      <w:r w:rsidRPr="00FF6ED3">
        <w:rPr>
          <w:rFonts w:asciiTheme="minorHAnsi" w:hAnsiTheme="minorHAnsi" w:cstheme="minorHAnsi"/>
          <w:color w:val="000000"/>
          <w:shd w:val="clear" w:color="auto" w:fill="FFFFFF"/>
        </w:rPr>
        <w:t xml:space="preserve"> included in the installer. Impact of this script is not isolated to HipLink, so it is not executed by installer but can be run by user manually.</w:t>
      </w:r>
    </w:p>
    <w:p w14:paraId="7BB9D2D9" w14:textId="77777777" w:rsidR="006B610E" w:rsidRPr="00652102" w:rsidRDefault="00052892" w:rsidP="00E21319">
      <w:pPr>
        <w:pStyle w:val="Heading2"/>
        <w:spacing w:before="0" w:line="240" w:lineRule="auto"/>
      </w:pPr>
      <w:r w:rsidRPr="00652102">
        <w:t>Removal</w:t>
      </w:r>
      <w:r w:rsidR="006B610E" w:rsidRPr="00652102">
        <w:t xml:space="preserve"> Steps</w:t>
      </w:r>
      <w:bookmarkEnd w:id="4"/>
    </w:p>
    <w:p w14:paraId="22DACE5D" w14:textId="77777777" w:rsidR="009E4A7E" w:rsidRPr="006B610E" w:rsidRDefault="009E4A7E" w:rsidP="00E21319">
      <w:pPr>
        <w:spacing w:after="0" w:line="240" w:lineRule="auto"/>
      </w:pPr>
      <w:bookmarkStart w:id="5" w:name="_Toc370483785"/>
      <w:r>
        <w:t>If needed, the installed build can be uninstalled as follows:</w:t>
      </w:r>
    </w:p>
    <w:p w14:paraId="3F2B7F41" w14:textId="77777777" w:rsidR="009E4A7E" w:rsidRDefault="009E4A7E" w:rsidP="009E4A7E">
      <w:pPr>
        <w:pStyle w:val="ListParagraph"/>
        <w:numPr>
          <w:ilvl w:val="0"/>
          <w:numId w:val="4"/>
        </w:numPr>
        <w:spacing w:after="0" w:line="240" w:lineRule="auto"/>
      </w:pPr>
      <w:r>
        <w:t>Stop all running services.</w:t>
      </w:r>
    </w:p>
    <w:p w14:paraId="02BDC6AB" w14:textId="77777777" w:rsidR="009E4A7E" w:rsidRDefault="009E4A7E" w:rsidP="009E4A7E">
      <w:pPr>
        <w:pStyle w:val="ListParagraph"/>
        <w:numPr>
          <w:ilvl w:val="0"/>
          <w:numId w:val="4"/>
        </w:numPr>
        <w:spacing w:after="0" w:line="240" w:lineRule="auto"/>
      </w:pPr>
      <w:r>
        <w:t>Terminate all user sessions.</w:t>
      </w:r>
    </w:p>
    <w:p w14:paraId="457B50BB" w14:textId="77777777" w:rsidR="009E4A7E" w:rsidRDefault="009E4A7E" w:rsidP="009E4A7E">
      <w:pPr>
        <w:pStyle w:val="ListParagraph"/>
        <w:numPr>
          <w:ilvl w:val="0"/>
          <w:numId w:val="4"/>
        </w:numPr>
        <w:spacing w:after="0" w:line="240" w:lineRule="auto"/>
      </w:pPr>
      <w:r>
        <w:t>Logout of HipLink.</w:t>
      </w:r>
    </w:p>
    <w:p w14:paraId="26D50222" w14:textId="77777777" w:rsidR="009E4A7E" w:rsidRDefault="009E4A7E" w:rsidP="009E4A7E">
      <w:pPr>
        <w:pStyle w:val="ListParagraph"/>
        <w:numPr>
          <w:ilvl w:val="0"/>
          <w:numId w:val="3"/>
        </w:numPr>
        <w:spacing w:after="0" w:line="240" w:lineRule="auto"/>
      </w:pPr>
      <w:r>
        <w:t>Make a copy of the Hiplink directory and save it in a safe location as a backup. This is typically found at C:\Program Files\HipLink Software\HipLink or C:\Program Files(x86)\HipLink Software\HipLink</w:t>
      </w:r>
    </w:p>
    <w:p w14:paraId="54BFA7EB" w14:textId="77777777" w:rsidR="009E4A7E" w:rsidRDefault="009E4A7E" w:rsidP="009E4A7E">
      <w:pPr>
        <w:pStyle w:val="ListParagraph"/>
        <w:numPr>
          <w:ilvl w:val="0"/>
          <w:numId w:val="4"/>
        </w:numPr>
        <w:spacing w:after="0" w:line="240" w:lineRule="auto"/>
      </w:pPr>
      <w:r>
        <w:t>Go to Windows -&gt; Control Panel -&gt; Add/ Remove Programs.</w:t>
      </w:r>
    </w:p>
    <w:p w14:paraId="5799CCD8" w14:textId="77777777" w:rsidR="00833771" w:rsidRDefault="009E4A7E" w:rsidP="00B22830">
      <w:pPr>
        <w:pStyle w:val="ListParagraph"/>
        <w:numPr>
          <w:ilvl w:val="0"/>
          <w:numId w:val="4"/>
        </w:numPr>
        <w:spacing w:after="0" w:line="240" w:lineRule="auto"/>
      </w:pPr>
      <w:r>
        <w:t>Select HipLink 5.0 from the list of installed programs, and uninstall.</w:t>
      </w:r>
    </w:p>
    <w:p w14:paraId="42545894" w14:textId="77777777" w:rsidR="008528EC" w:rsidRDefault="008528EC" w:rsidP="008528EC">
      <w:pPr>
        <w:pStyle w:val="ListParagraph"/>
        <w:spacing w:after="0" w:line="240" w:lineRule="auto"/>
        <w:ind w:left="0"/>
      </w:pPr>
    </w:p>
    <w:p w14:paraId="38D70500" w14:textId="77777777" w:rsidR="008528EC" w:rsidRPr="00F13144" w:rsidRDefault="008528EC" w:rsidP="008528EC">
      <w:pPr>
        <w:pStyle w:val="ListParagraph"/>
        <w:spacing w:after="0" w:line="240" w:lineRule="auto"/>
        <w:ind w:left="0"/>
        <w:rPr>
          <w:rFonts w:ascii="Cambria" w:hAnsi="Cambria"/>
          <w:b/>
          <w:color w:val="2F5496"/>
          <w:sz w:val="28"/>
          <w:szCs w:val="28"/>
        </w:rPr>
      </w:pPr>
      <w:r w:rsidRPr="00F13144">
        <w:rPr>
          <w:rFonts w:ascii="Cambria" w:hAnsi="Cambria"/>
          <w:b/>
          <w:color w:val="2F5496"/>
          <w:sz w:val="28"/>
          <w:szCs w:val="28"/>
        </w:rPr>
        <w:t>Compatible Desktop Browsers</w:t>
      </w:r>
    </w:p>
    <w:p w14:paraId="2BE7A5AC" w14:textId="77777777" w:rsidR="008528EC" w:rsidRPr="00061165" w:rsidRDefault="008528EC" w:rsidP="004D63E3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b/>
        </w:rPr>
      </w:pPr>
      <w:r w:rsidRPr="00061165">
        <w:rPr>
          <w:rFonts w:cs="Calibri"/>
        </w:rPr>
        <w:t>Microsoft Internet Explorer version 11</w:t>
      </w:r>
      <w:r w:rsidRPr="00061165">
        <w:rPr>
          <w:rFonts w:cs="Calibri"/>
          <w:i/>
        </w:rPr>
        <w:t xml:space="preserve"> (versions </w:t>
      </w:r>
      <w:r w:rsidR="00061165" w:rsidRPr="00061165">
        <w:rPr>
          <w:rFonts w:cs="Calibri"/>
          <w:i/>
        </w:rPr>
        <w:t xml:space="preserve">8, 9,or </w:t>
      </w:r>
      <w:r w:rsidRPr="00061165">
        <w:rPr>
          <w:rFonts w:cs="Calibri"/>
          <w:i/>
        </w:rPr>
        <w:t>10</w:t>
      </w:r>
      <w:r w:rsidR="00061165" w:rsidRPr="00061165">
        <w:rPr>
          <w:rFonts w:cs="Calibri"/>
          <w:i/>
        </w:rPr>
        <w:t xml:space="preserve"> are</w:t>
      </w:r>
      <w:r w:rsidRPr="00061165">
        <w:rPr>
          <w:rFonts w:cs="Calibri"/>
          <w:i/>
        </w:rPr>
        <w:t xml:space="preserve"> NOT supported)</w:t>
      </w:r>
    </w:p>
    <w:p w14:paraId="70CB74B3" w14:textId="77777777" w:rsidR="008528EC" w:rsidRPr="00F13144" w:rsidRDefault="008528EC" w:rsidP="004D63E3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13144">
        <w:rPr>
          <w:rFonts w:cs="Calibri"/>
        </w:rPr>
        <w:t>Google Chrome (latest version)</w:t>
      </w:r>
    </w:p>
    <w:p w14:paraId="4848E03A" w14:textId="77777777" w:rsidR="00591232" w:rsidRDefault="008528EC" w:rsidP="004D63E3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13144">
        <w:rPr>
          <w:rFonts w:cs="Calibri"/>
        </w:rPr>
        <w:t>Mozilla Firefox (latest version)</w:t>
      </w:r>
    </w:p>
    <w:p w14:paraId="2ECEEBCF" w14:textId="77777777" w:rsidR="003D5054" w:rsidRDefault="003D5054" w:rsidP="004D63E3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Microsoft Edge (latest version)</w:t>
      </w:r>
    </w:p>
    <w:p w14:paraId="53393CC3" w14:textId="77777777" w:rsidR="001E197A" w:rsidRDefault="001E197A" w:rsidP="001E197A">
      <w:pPr>
        <w:spacing w:after="0" w:line="240" w:lineRule="auto"/>
        <w:rPr>
          <w:rFonts w:cs="Calibri"/>
        </w:rPr>
      </w:pPr>
    </w:p>
    <w:p w14:paraId="55DCF981" w14:textId="77777777" w:rsidR="007B6AA1" w:rsidRDefault="007B6AA1" w:rsidP="007B6AA1">
      <w:pPr>
        <w:pStyle w:val="ListParagraph"/>
        <w:spacing w:after="0" w:line="240" w:lineRule="auto"/>
        <w:rPr>
          <w:rFonts w:cs="Calibri"/>
        </w:rPr>
      </w:pPr>
    </w:p>
    <w:p w14:paraId="195C9C96" w14:textId="77777777" w:rsidR="005208AD" w:rsidRDefault="005208AD" w:rsidP="005A43C5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14:paraId="10EFEE5A" w14:textId="77777777" w:rsidR="005208AD" w:rsidRDefault="005208AD" w:rsidP="005A43C5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14:paraId="5F97AD96" w14:textId="77777777" w:rsidR="00E21319" w:rsidRDefault="00B64D41" w:rsidP="005A43C5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5A43C5">
        <w:rPr>
          <w:rFonts w:asciiTheme="majorHAnsi" w:hAnsiTheme="majorHAnsi"/>
          <w:b/>
          <w:color w:val="365F91" w:themeColor="accent1" w:themeShade="BF"/>
          <w:sz w:val="28"/>
          <w:szCs w:val="28"/>
        </w:rPr>
        <w:t>New Features</w:t>
      </w:r>
      <w:bookmarkEnd w:id="5"/>
      <w:r w:rsidR="00681B05" w:rsidRPr="005A43C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="009E129D" w:rsidRPr="005A43C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&amp; </w:t>
      </w:r>
      <w:r w:rsidR="00AE03DC" w:rsidRPr="005A43C5">
        <w:rPr>
          <w:rFonts w:asciiTheme="majorHAnsi" w:hAnsiTheme="majorHAnsi"/>
          <w:b/>
          <w:color w:val="365F91" w:themeColor="accent1" w:themeShade="BF"/>
          <w:sz w:val="28"/>
          <w:szCs w:val="28"/>
        </w:rPr>
        <w:t>Enhancements</w:t>
      </w:r>
    </w:p>
    <w:p w14:paraId="58EB4ADA" w14:textId="77777777" w:rsidR="00DD386E" w:rsidRDefault="00DD386E" w:rsidP="00242BBE">
      <w:pPr>
        <w:spacing w:after="0" w:line="240" w:lineRule="auto"/>
        <w:rPr>
          <w:rFonts w:asciiTheme="minorHAnsi" w:eastAsia="Times New Roman" w:hAnsiTheme="minorHAnsi" w:cstheme="minorHAnsi"/>
          <w:bCs/>
          <w:color w:val="365F91" w:themeColor="accent1" w:themeShade="BF"/>
          <w:sz w:val="28"/>
          <w:szCs w:val="28"/>
        </w:rPr>
      </w:pPr>
    </w:p>
    <w:p w14:paraId="55A37498" w14:textId="77777777" w:rsidR="00242BBE" w:rsidRPr="002B6084" w:rsidRDefault="00242BBE" w:rsidP="00242BBE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2B6084">
        <w:rPr>
          <w:rFonts w:asciiTheme="minorHAnsi" w:eastAsia="Times New Roman" w:hAnsiTheme="minorHAnsi" w:cstheme="minorHAnsi"/>
          <w:b/>
          <w:bCs/>
          <w:sz w:val="28"/>
          <w:szCs w:val="28"/>
        </w:rPr>
        <w:t>SSO Support using ADFS</w:t>
      </w:r>
    </w:p>
    <w:p w14:paraId="7ABCDE88" w14:textId="77777777" w:rsidR="00242BBE" w:rsidRDefault="00242BBE" w:rsidP="00242BBE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Implemented Single Sign </w:t>
      </w:r>
      <w:proofErr w:type="gramStart"/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On</w:t>
      </w:r>
      <w:proofErr w:type="gramEnd"/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 (SSO) using Active Directory Federation Services (ADFS) to provide support for organizations to allow using on-site Active Directory credentials to login into HipLink.</w:t>
      </w:r>
    </w:p>
    <w:p w14:paraId="3AB1F627" w14:textId="77777777" w:rsidR="003F23E7" w:rsidRPr="002B6084" w:rsidRDefault="003F23E7" w:rsidP="00242BBE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This feature will result in the switching OFF of LDAP support from license key. Alternatively, LDAP support in license key will result in “SSO Support using ADFS” being switched OFF.</w:t>
      </w:r>
    </w:p>
    <w:p w14:paraId="583CFBA0" w14:textId="77777777" w:rsidR="00E4270D" w:rsidRPr="002B6084" w:rsidRDefault="00E4270D" w:rsidP="00E4270D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Support to populate Callback Number and Push Fallback number for receivers</w:t>
      </w:r>
    </w:p>
    <w:p w14:paraId="368E1193" w14:textId="77777777" w:rsidR="00E4270D" w:rsidRPr="002B6084" w:rsidRDefault="002D25A9" w:rsidP="00E4270D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Receiver Callback &amp; Push Fallback numbers can be added and synced through </w:t>
      </w:r>
      <w:proofErr w:type="spellStart"/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HipAdm</w:t>
      </w:r>
      <w:proofErr w:type="spellEnd"/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 utility, IE Utility, SOAP API and LDAP enhanced service.</w:t>
      </w:r>
    </w:p>
    <w:p w14:paraId="03451630" w14:textId="77777777" w:rsidR="002D25A9" w:rsidRPr="002B6084" w:rsidRDefault="002D25A9" w:rsidP="002D25A9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APNS Push Notification Validations</w:t>
      </w:r>
    </w:p>
    <w:p w14:paraId="0C70E47D" w14:textId="19426E5C" w:rsidR="002D25A9" w:rsidRPr="002B6084" w:rsidRDefault="00EF56C4" w:rsidP="0014208F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Added Push Certificate expiration</w:t>
      </w:r>
      <w:r w:rsidR="0014208F"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verification</w:t>
      </w:r>
      <w:r w:rsidR="0014208F"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 in System Attendant at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12am (midnight)</w:t>
      </w:r>
      <w:r w:rsidR="0014208F" w:rsidRPr="002B6084">
        <w:rPr>
          <w:rFonts w:asciiTheme="minorHAnsi" w:eastAsia="Times New Roman" w:hAnsiTheme="minorHAnsi" w:cstheme="minorHAnsi"/>
          <w:bCs/>
          <w:sz w:val="24"/>
          <w:szCs w:val="24"/>
        </w:rPr>
        <w:t>, alerting admin if remaining days are below a configurable threshold.</w:t>
      </w:r>
    </w:p>
    <w:p w14:paraId="61FA59F7" w14:textId="057E5537" w:rsidR="0014208F" w:rsidRPr="002B6084" w:rsidRDefault="0014208F" w:rsidP="0014208F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Added validation on HNP Configuration if Push Certificates are Valid. Warning shown if </w:t>
      </w:r>
      <w:r w:rsidR="00EF56C4">
        <w:rPr>
          <w:rFonts w:asciiTheme="minorHAnsi" w:eastAsia="Times New Roman" w:hAnsiTheme="minorHAnsi" w:cstheme="minorHAnsi"/>
          <w:bCs/>
          <w:sz w:val="24"/>
          <w:szCs w:val="24"/>
        </w:rPr>
        <w:t>expiration is approaching</w:t>
      </w: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5C5A3F4C" w14:textId="77777777" w:rsidR="00D27F3D" w:rsidRPr="002B6084" w:rsidRDefault="00D27F3D" w:rsidP="0014208F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Displayed 'Issuer Name' of push certificate on HNP Configuration panel</w:t>
      </w:r>
    </w:p>
    <w:p w14:paraId="0D3B2AB8" w14:textId="77777777" w:rsidR="00D27F3D" w:rsidRPr="002B6084" w:rsidRDefault="00A058F9" w:rsidP="00D27F3D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Support for syncing receiver email cc &amp; email failover through LDAP service. </w:t>
      </w:r>
    </w:p>
    <w:p w14:paraId="31E27BBC" w14:textId="77777777" w:rsidR="00A058F9" w:rsidRPr="002B6084" w:rsidRDefault="00A058F9" w:rsidP="00D27F3D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Support for adding HNP type receiver through </w:t>
      </w:r>
      <w:proofErr w:type="spellStart"/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HipAdm</w:t>
      </w:r>
      <w:proofErr w:type="spellEnd"/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Utility</w:t>
      </w:r>
    </w:p>
    <w:p w14:paraId="58B19930" w14:textId="77777777" w:rsidR="00A058F9" w:rsidRPr="002B6084" w:rsidRDefault="00A058F9" w:rsidP="00D27F3D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Support for sending HNP Emergency Broadcast messages through REST API</w:t>
      </w:r>
    </w:p>
    <w:p w14:paraId="304EA1A0" w14:textId="77777777" w:rsidR="00A058F9" w:rsidRPr="002B6084" w:rsidRDefault="00A058F9" w:rsidP="00D27F3D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Updated SQLlite3 library to latest version for increased stability and better performance.</w:t>
      </w:r>
    </w:p>
    <w:p w14:paraId="539B5323" w14:textId="77777777" w:rsidR="00A058F9" w:rsidRPr="002B6084" w:rsidRDefault="00A058F9" w:rsidP="00D27F3D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Ability for user to set the “Show Full Name” option on Primary Send panel persistent for his account.</w:t>
      </w:r>
    </w:p>
    <w:p w14:paraId="08D141A8" w14:textId="77777777" w:rsidR="00A058F9" w:rsidRPr="002B6084" w:rsidRDefault="003E4210" w:rsidP="00D27F3D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Simplified HNP Configuration</w:t>
      </w:r>
    </w:p>
    <w:p w14:paraId="5ED078A3" w14:textId="77777777" w:rsidR="003E4210" w:rsidRPr="002B6084" w:rsidRDefault="00A4007A" w:rsidP="003E421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Assigned Owner fields in Global Settings enabled by default and hidden</w:t>
      </w:r>
    </w:p>
    <w:p w14:paraId="7EB0DE4D" w14:textId="4C5DEE1E" w:rsidR="00A4007A" w:rsidRPr="002B6084" w:rsidRDefault="00EF56C4" w:rsidP="003E421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The</w:t>
      </w:r>
      <w:r w:rsidR="00A4007A" w:rsidRPr="002B6084">
        <w:rPr>
          <w:rFonts w:asciiTheme="minorHAnsi" w:eastAsia="Times New Roman" w:hAnsiTheme="minorHAnsi" w:cstheme="minorHAnsi"/>
          <w:bCs/>
          <w:sz w:val="24"/>
          <w:szCs w:val="24"/>
        </w:rPr>
        <w:t xml:space="preserve"> fields “</w:t>
      </w:r>
      <w:r w:rsidR="00A4007A"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Number of Processor Thread” and “Jobs to process per cycle”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are hidden by default </w:t>
      </w:r>
      <w:r w:rsidR="00A4007A"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from HNP configuration panel.</w:t>
      </w:r>
    </w:p>
    <w:p w14:paraId="624D2F0D" w14:textId="66F897EE" w:rsidR="00A4007A" w:rsidRPr="002B6084" w:rsidRDefault="00A4007A" w:rsidP="003E421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“OTA Updates” settings </w:t>
      </w:r>
      <w:r w:rsidR="00EF56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are hidden </w:t>
      </w:r>
      <w:r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from HNP Manager Advanced Settings GUI with default value set to Enabled</w:t>
      </w:r>
    </w:p>
    <w:p w14:paraId="4612E1F6" w14:textId="3B5B433A" w:rsidR="00A4007A" w:rsidRPr="002B6084" w:rsidRDefault="00A4007A" w:rsidP="003E421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“Push Notifications” template </w:t>
      </w:r>
      <w:r w:rsidR="00EF56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hidden </w:t>
      </w:r>
      <w:r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from HNP Manager Push Notifications GUI</w:t>
      </w:r>
    </w:p>
    <w:p w14:paraId="5D7364D8" w14:textId="1DD9AB18" w:rsidR="005554BA" w:rsidRPr="002B6084" w:rsidRDefault="00A4007A" w:rsidP="005554BA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'Certificate Type' radio buttons </w:t>
      </w:r>
      <w:r w:rsidR="00EF56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hidden </w:t>
      </w:r>
      <w:r w:rsidRPr="002B60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from HNP Configuration Push Settings screen with default value set to Development</w:t>
      </w:r>
    </w:p>
    <w:p w14:paraId="2EF0A170" w14:textId="77777777" w:rsidR="005554BA" w:rsidRPr="002B6084" w:rsidRDefault="005554BA" w:rsidP="005554BA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Changes in Message Templates Content Editor</w:t>
      </w:r>
    </w:p>
    <w:p w14:paraId="606E1FE6" w14:textId="77777777" w:rsidR="005554BA" w:rsidRPr="002B6084" w:rsidRDefault="002C2D81" w:rsidP="005554BA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Set the GUI content editor to view mode only with editing in template content possible through XML code editor only</w:t>
      </w:r>
    </w:p>
    <w:p w14:paraId="7BCAAF11" w14:textId="5FB3428A" w:rsidR="002C2D81" w:rsidRDefault="002C2D81" w:rsidP="005554BA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Added validations for restricting user from adding invalid XML characters</w:t>
      </w:r>
      <w:r w:rsidR="00394EA2">
        <w:rPr>
          <w:rFonts w:asciiTheme="minorHAnsi" w:eastAsia="Times New Roman" w:hAnsiTheme="minorHAnsi" w:cstheme="minorHAnsi"/>
          <w:bCs/>
          <w:sz w:val="24"/>
          <w:szCs w:val="24"/>
        </w:rPr>
        <w:t xml:space="preserve"> (The characters</w:t>
      </w:r>
      <w:r w:rsidR="00856EC6">
        <w:rPr>
          <w:rFonts w:asciiTheme="minorHAnsi" w:eastAsia="Times New Roman" w:hAnsiTheme="minorHAnsi" w:cstheme="minorHAnsi"/>
          <w:bCs/>
          <w:sz w:val="24"/>
          <w:szCs w:val="24"/>
        </w:rPr>
        <w:t xml:space="preserve"> &lt; and</w:t>
      </w:r>
      <w:bookmarkStart w:id="6" w:name="_GoBack"/>
      <w:bookmarkEnd w:id="6"/>
      <w:r w:rsidR="00660BE6">
        <w:rPr>
          <w:rFonts w:asciiTheme="minorHAnsi" w:eastAsia="Times New Roman" w:hAnsiTheme="minorHAnsi" w:cstheme="minorHAnsi"/>
          <w:bCs/>
          <w:sz w:val="24"/>
          <w:szCs w:val="24"/>
        </w:rPr>
        <w:t xml:space="preserve"> &gt;</w:t>
      </w:r>
      <w:r w:rsidR="00394EA2">
        <w:rPr>
          <w:rFonts w:asciiTheme="minorHAnsi" w:eastAsia="Times New Roman" w:hAnsiTheme="minorHAnsi" w:cstheme="minorHAnsi"/>
          <w:bCs/>
          <w:sz w:val="24"/>
          <w:szCs w:val="24"/>
        </w:rPr>
        <w:t xml:space="preserve"> must be encoded by user before adding in template text. The tool tip of template content editor has been modified to include hints)</w:t>
      </w:r>
    </w:p>
    <w:p w14:paraId="36BF2DEB" w14:textId="1C909CF4" w:rsidR="00E514D4" w:rsidRPr="002B6084" w:rsidRDefault="00E514D4" w:rsidP="005554BA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Existing message templates which violate the above rule (i.e. contain un-encoded charac</w:t>
      </w:r>
      <w:r w:rsidR="00660BE6">
        <w:rPr>
          <w:rFonts w:asciiTheme="minorHAnsi" w:eastAsia="Times New Roman" w:hAnsiTheme="minorHAnsi" w:cstheme="minorHAnsi"/>
          <w:bCs/>
          <w:sz w:val="24"/>
          <w:szCs w:val="24"/>
        </w:rPr>
        <w:t>ters &lt; and &gt;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in template body would need to be edited and updated by the user after the upgrade)</w:t>
      </w:r>
    </w:p>
    <w:p w14:paraId="29AB0A53" w14:textId="77777777" w:rsidR="002C2D81" w:rsidRDefault="002C2D81" w:rsidP="005554BA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Added validations for restricting user from adding template XML code in invalid format.</w:t>
      </w:r>
    </w:p>
    <w:p w14:paraId="21B7E267" w14:textId="77777777" w:rsidR="00DD136F" w:rsidRPr="002B6084" w:rsidRDefault="00DD136F" w:rsidP="00DD136F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6755180" w14:textId="77777777" w:rsidR="002C2D81" w:rsidRPr="002B6084" w:rsidRDefault="00772813" w:rsidP="0077281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>All HipLink server binaries and the HipLink Installer package have been digitally signed</w:t>
      </w:r>
    </w:p>
    <w:p w14:paraId="7DC46B4C" w14:textId="77777777" w:rsidR="00772813" w:rsidRPr="002B6084" w:rsidRDefault="001D148E" w:rsidP="0077281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Changes in </w:t>
      </w:r>
      <w:r w:rsidR="002B6084" w:rsidRPr="002B608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IIS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 HipLink website deployment</w:t>
      </w:r>
    </w:p>
    <w:p w14:paraId="73552D9B" w14:textId="77777777" w:rsidR="002B6084" w:rsidRPr="002B6084" w:rsidRDefault="002B6084" w:rsidP="002B6084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Queue Length is set to 10000</w:t>
      </w:r>
    </w:p>
    <w:p w14:paraId="25C37BD6" w14:textId="77777777" w:rsidR="002B6084" w:rsidRPr="002B6084" w:rsidRDefault="002B6084" w:rsidP="002B6084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B6084">
        <w:rPr>
          <w:rFonts w:asciiTheme="minorHAnsi" w:eastAsia="Times New Roman" w:hAnsiTheme="minorHAnsi" w:cstheme="minorHAnsi"/>
          <w:bCs/>
          <w:sz w:val="24"/>
          <w:szCs w:val="24"/>
        </w:rPr>
        <w:t>Rapid Fail Protection is Disabled</w:t>
      </w:r>
    </w:p>
    <w:p w14:paraId="57728334" w14:textId="428571CA" w:rsidR="002B6084" w:rsidRDefault="001D148E" w:rsidP="001D148E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>Change</w:t>
      </w:r>
      <w:r w:rsidR="00EF56C4">
        <w:rPr>
          <w:rFonts w:asciiTheme="minorHAnsi" w:eastAsia="Times New Roman" w:hAnsiTheme="minorHAnsi" w:cstheme="minorHAnsi"/>
          <w:bCs/>
          <w:sz w:val="24"/>
          <w:szCs w:val="24"/>
        </w:rPr>
        <w:t>d</w:t>
      </w:r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>FastCGI</w:t>
      </w:r>
      <w:proofErr w:type="spellEnd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>RequestsPerInstance</w:t>
      </w:r>
      <w:proofErr w:type="spellEnd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 xml:space="preserve"> from 100 to 1000 for optimized usage of system resources</w:t>
      </w:r>
    </w:p>
    <w:p w14:paraId="5F204026" w14:textId="146B2375" w:rsidR="001D148E" w:rsidRDefault="001D148E" w:rsidP="001D148E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>Change</w:t>
      </w:r>
      <w:r w:rsidR="00EF56C4">
        <w:rPr>
          <w:rFonts w:asciiTheme="minorHAnsi" w:eastAsia="Times New Roman" w:hAnsiTheme="minorHAnsi" w:cstheme="minorHAnsi"/>
          <w:bCs/>
          <w:sz w:val="24"/>
          <w:szCs w:val="24"/>
        </w:rPr>
        <w:t>d</w:t>
      </w:r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>FastCGI</w:t>
      </w:r>
      <w:proofErr w:type="spellEnd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>QueueLength</w:t>
      </w:r>
      <w:proofErr w:type="spellEnd"/>
      <w:r w:rsidRPr="001D148E">
        <w:rPr>
          <w:rFonts w:asciiTheme="minorHAnsi" w:eastAsia="Times New Roman" w:hAnsiTheme="minorHAnsi" w:cstheme="minorHAnsi"/>
          <w:bCs/>
          <w:sz w:val="24"/>
          <w:szCs w:val="24"/>
        </w:rPr>
        <w:t xml:space="preserve"> from 1000 to 10000</w:t>
      </w:r>
    </w:p>
    <w:p w14:paraId="7349DEF9" w14:textId="77777777" w:rsidR="00DD136F" w:rsidRDefault="00DD136F" w:rsidP="00DD136F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D136F">
        <w:rPr>
          <w:rFonts w:asciiTheme="minorHAnsi" w:eastAsia="Times New Roman" w:hAnsiTheme="minorHAnsi" w:cstheme="minorHAnsi"/>
          <w:b/>
          <w:bCs/>
          <w:sz w:val="24"/>
          <w:szCs w:val="24"/>
        </w:rPr>
        <w:t>Implementation of Serial port enhancements and consistency across all modules.</w:t>
      </w:r>
    </w:p>
    <w:p w14:paraId="73FBE93F" w14:textId="6A0F2DB8" w:rsidR="00DD136F" w:rsidRPr="00DD136F" w:rsidRDefault="00DD136F" w:rsidP="00DD136F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D136F">
        <w:rPr>
          <w:rFonts w:asciiTheme="minorHAnsi" w:eastAsia="Times New Roman" w:hAnsiTheme="minorHAnsi" w:cstheme="minorHAnsi"/>
          <w:bCs/>
          <w:sz w:val="24"/>
          <w:szCs w:val="24"/>
        </w:rPr>
        <w:t xml:space="preserve">Range of COM ports on Windows has been </w:t>
      </w:r>
      <w:r w:rsidR="00EF56C4">
        <w:rPr>
          <w:rFonts w:asciiTheme="minorHAnsi" w:eastAsia="Times New Roman" w:hAnsiTheme="minorHAnsi" w:cstheme="minorHAnsi"/>
          <w:bCs/>
          <w:sz w:val="24"/>
          <w:szCs w:val="24"/>
        </w:rPr>
        <w:t>enabled</w:t>
      </w:r>
      <w:r w:rsidRPr="00DD136F">
        <w:rPr>
          <w:rFonts w:asciiTheme="minorHAnsi" w:eastAsia="Times New Roman" w:hAnsiTheme="minorHAnsi" w:cstheme="minorHAnsi"/>
          <w:bCs/>
          <w:sz w:val="24"/>
          <w:szCs w:val="24"/>
        </w:rPr>
        <w:t xml:space="preserve"> from COM1 to COM256 across all modules. Previously, many modules restricted COM ports </w:t>
      </w:r>
      <w:r w:rsidR="00EF56C4">
        <w:rPr>
          <w:rFonts w:asciiTheme="minorHAnsi" w:eastAsia="Times New Roman" w:hAnsiTheme="minorHAnsi" w:cstheme="minorHAnsi"/>
          <w:bCs/>
          <w:sz w:val="24"/>
          <w:szCs w:val="24"/>
        </w:rPr>
        <w:t>up to</w:t>
      </w:r>
      <w:r w:rsidRPr="00DD136F">
        <w:rPr>
          <w:rFonts w:asciiTheme="minorHAnsi" w:eastAsia="Times New Roman" w:hAnsiTheme="minorHAnsi" w:cstheme="minorHAnsi"/>
          <w:bCs/>
          <w:sz w:val="24"/>
          <w:szCs w:val="24"/>
        </w:rPr>
        <w:t xml:space="preserve"> COM32 only, which was incorrect since Windows allows up to COM256.</w:t>
      </w:r>
    </w:p>
    <w:p w14:paraId="222FFA38" w14:textId="08B65D15" w:rsidR="00DD136F" w:rsidRPr="00DD136F" w:rsidRDefault="00DD136F" w:rsidP="00DD136F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D136F">
        <w:rPr>
          <w:rFonts w:asciiTheme="minorHAnsi" w:eastAsia="Times New Roman" w:hAnsiTheme="minorHAnsi" w:cstheme="minorHAnsi"/>
          <w:bCs/>
          <w:sz w:val="24"/>
          <w:szCs w:val="24"/>
        </w:rPr>
        <w:t xml:space="preserve">Serial Port Parameters: Many modules in HipLink had incorrect values of Baud rate. Different modules had different sequence for the </w:t>
      </w:r>
      <w:r w:rsidR="00EF56C4">
        <w:rPr>
          <w:rFonts w:asciiTheme="minorHAnsi" w:eastAsia="Times New Roman" w:hAnsiTheme="minorHAnsi" w:cstheme="minorHAnsi"/>
          <w:bCs/>
          <w:sz w:val="24"/>
          <w:szCs w:val="24"/>
        </w:rPr>
        <w:t>v</w:t>
      </w:r>
      <w:r w:rsidRPr="00DD136F">
        <w:rPr>
          <w:rFonts w:asciiTheme="minorHAnsi" w:eastAsia="Times New Roman" w:hAnsiTheme="minorHAnsi" w:cstheme="minorHAnsi"/>
          <w:bCs/>
          <w:sz w:val="24"/>
          <w:szCs w:val="24"/>
        </w:rPr>
        <w:t>alues in Parity and Flow Control, and in some cases, the values were incorrect. Some modules had invalid values allowed for Data Bits and/or for Stop Bits. All of these have been corrected and the values have been made consistent across all modules.</w:t>
      </w:r>
    </w:p>
    <w:p w14:paraId="259EF237" w14:textId="77777777" w:rsidR="00DD136F" w:rsidRPr="00DD136F" w:rsidRDefault="00DD136F" w:rsidP="00DD136F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D136F">
        <w:rPr>
          <w:rFonts w:asciiTheme="minorHAnsi" w:eastAsia="Times New Roman" w:hAnsiTheme="minorHAnsi" w:cstheme="minorHAnsi"/>
          <w:bCs/>
          <w:sz w:val="24"/>
          <w:szCs w:val="24"/>
        </w:rPr>
        <w:t>Default values for Serial Port Parameters have been made consistent to 9600, 8, n 1 across all modules.</w:t>
      </w:r>
    </w:p>
    <w:p w14:paraId="5DBEE07A" w14:textId="77777777" w:rsidR="00DD136F" w:rsidRPr="00DD136F" w:rsidRDefault="00DD136F" w:rsidP="00DD136F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D136F">
        <w:rPr>
          <w:rFonts w:asciiTheme="minorHAnsi" w:eastAsia="Times New Roman" w:hAnsiTheme="minorHAnsi" w:cstheme="minorHAnsi"/>
          <w:bCs/>
          <w:sz w:val="24"/>
          <w:szCs w:val="24"/>
        </w:rPr>
        <w:t>Many other existing and newly discovered bugs were fixed along with the implementation of this feature.</w:t>
      </w:r>
    </w:p>
    <w:p w14:paraId="7EB68082" w14:textId="77777777" w:rsidR="00242BBE" w:rsidRPr="005A43C5" w:rsidRDefault="00242BBE" w:rsidP="005A43C5">
      <w:pPr>
        <w:spacing w:after="0" w:line="240" w:lineRule="auto"/>
        <w:rPr>
          <w:rFonts w:asciiTheme="majorHAnsi" w:eastAsia="Times New Roman" w:hAnsiTheme="majorHAnsi"/>
          <w:b/>
          <w:bCs/>
          <w:color w:val="365F91" w:themeColor="accent1" w:themeShade="BF"/>
          <w:sz w:val="28"/>
          <w:szCs w:val="28"/>
        </w:rPr>
      </w:pPr>
    </w:p>
    <w:p w14:paraId="3A6CF36A" w14:textId="77777777" w:rsidR="00032D3A" w:rsidRPr="00044827" w:rsidRDefault="00032D3A" w:rsidP="00044827">
      <w:pPr>
        <w:spacing w:after="0" w:line="240" w:lineRule="auto"/>
        <w:rPr>
          <w:rFonts w:asciiTheme="majorHAnsi" w:eastAsia="Times New Roman" w:hAnsiTheme="majorHAnsi"/>
          <w:b/>
          <w:bCs/>
          <w:color w:val="365F91" w:themeColor="accent1" w:themeShade="BF"/>
          <w:sz w:val="28"/>
          <w:szCs w:val="28"/>
        </w:rPr>
      </w:pPr>
      <w:r w:rsidRPr="00044827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Issues fixed in this Release </w:t>
      </w:r>
    </w:p>
    <w:p w14:paraId="00C2EA7A" w14:textId="77777777" w:rsidR="003D0794" w:rsidRDefault="00773540" w:rsidP="00394EA2">
      <w:pPr>
        <w:numPr>
          <w:ilvl w:val="0"/>
          <w:numId w:val="6"/>
        </w:numPr>
        <w:spacing w:after="0" w:line="240" w:lineRule="auto"/>
      </w:pPr>
      <w:r w:rsidRPr="000C0084">
        <w:t xml:space="preserve">Fixed </w:t>
      </w:r>
      <w:r w:rsidR="00394EA2">
        <w:t>multiple issues of LDAP service not fetching Callback Number and Push Fallback Number correctly from Active Directory as per the defined attributes</w:t>
      </w:r>
    </w:p>
    <w:p w14:paraId="50A9E9F0" w14:textId="77777777" w:rsidR="003D38A1" w:rsidRDefault="003D38A1" w:rsidP="00394EA2">
      <w:pPr>
        <w:numPr>
          <w:ilvl w:val="0"/>
          <w:numId w:val="6"/>
        </w:numPr>
        <w:spacing w:after="0" w:line="240" w:lineRule="auto"/>
      </w:pPr>
      <w:r>
        <w:t xml:space="preserve">Fixed issues of Callback number not being correctly formatted when added through LDAP service, IE Utility, </w:t>
      </w:r>
      <w:proofErr w:type="spellStart"/>
      <w:r>
        <w:t>HipAdm</w:t>
      </w:r>
      <w:proofErr w:type="spellEnd"/>
      <w:r>
        <w:t>, CLI and REST API</w:t>
      </w:r>
    </w:p>
    <w:p w14:paraId="21808F0E" w14:textId="77777777" w:rsidR="00266328" w:rsidRDefault="00266328" w:rsidP="00266328">
      <w:pPr>
        <w:numPr>
          <w:ilvl w:val="0"/>
          <w:numId w:val="6"/>
        </w:numPr>
        <w:spacing w:after="0" w:line="240" w:lineRule="auto"/>
      </w:pPr>
      <w:r>
        <w:t>Fixed the Parity values of TAP Gateway, AN Gateway, TAP Dial Up protocol, TAP Leased protocol, DTML protocol and OAI protocol.</w:t>
      </w:r>
    </w:p>
    <w:p w14:paraId="5BFCDC7C" w14:textId="77777777" w:rsidR="00266328" w:rsidRDefault="00395600" w:rsidP="00266328">
      <w:pPr>
        <w:numPr>
          <w:ilvl w:val="0"/>
          <w:numId w:val="6"/>
        </w:numPr>
        <w:spacing w:after="0" w:line="240" w:lineRule="auto"/>
      </w:pPr>
      <w:r>
        <w:t>Changed the Release name to 5.2 in HipLink installer file and the installer screens.</w:t>
      </w:r>
    </w:p>
    <w:p w14:paraId="0EA35711" w14:textId="77777777" w:rsidR="00395600" w:rsidRDefault="00395600" w:rsidP="00266328">
      <w:pPr>
        <w:numPr>
          <w:ilvl w:val="0"/>
          <w:numId w:val="6"/>
        </w:numPr>
        <w:spacing w:after="0" w:line="240" w:lineRule="auto"/>
      </w:pPr>
      <w:r>
        <w:t>Fixed multiple issues related to notification of expired APNS certificates and display of APNS certificate information on application panel.</w:t>
      </w:r>
    </w:p>
    <w:p w14:paraId="2B4FEEBC" w14:textId="77777777" w:rsidR="00395600" w:rsidRDefault="00395600" w:rsidP="00266328">
      <w:pPr>
        <w:numPr>
          <w:ilvl w:val="0"/>
          <w:numId w:val="6"/>
        </w:numPr>
        <w:spacing w:after="0" w:line="240" w:lineRule="auto"/>
      </w:pPr>
      <w:r>
        <w:t>Added validations for incorrect XML format in creating message templates</w:t>
      </w:r>
    </w:p>
    <w:p w14:paraId="348667AE" w14:textId="77777777" w:rsidR="00395600" w:rsidRDefault="00395600" w:rsidP="00266328">
      <w:pPr>
        <w:numPr>
          <w:ilvl w:val="0"/>
          <w:numId w:val="6"/>
        </w:numPr>
        <w:spacing w:after="0" w:line="240" w:lineRule="auto"/>
      </w:pPr>
      <w:r>
        <w:t>Fixed memory leak in HNP Messenger service during messaging</w:t>
      </w:r>
    </w:p>
    <w:p w14:paraId="23445FB2" w14:textId="77777777" w:rsidR="002F64D9" w:rsidRDefault="002F64D9" w:rsidP="00266328">
      <w:pPr>
        <w:numPr>
          <w:ilvl w:val="0"/>
          <w:numId w:val="6"/>
        </w:numPr>
        <w:spacing w:after="0" w:line="240" w:lineRule="auto"/>
      </w:pPr>
      <w:r>
        <w:t>Corrected emails sent by System Attendant service regarding upcoming expiry of APNS certificates.</w:t>
      </w:r>
    </w:p>
    <w:p w14:paraId="1117EF35" w14:textId="77777777" w:rsidR="002F64D9" w:rsidRDefault="003F23E7" w:rsidP="00266328">
      <w:pPr>
        <w:numPr>
          <w:ilvl w:val="0"/>
          <w:numId w:val="6"/>
        </w:numPr>
        <w:spacing w:after="0" w:line="240" w:lineRule="auto"/>
      </w:pPr>
      <w:r>
        <w:t>Fixed multiple issues in build upgrade from previous builds.</w:t>
      </w:r>
    </w:p>
    <w:p w14:paraId="5E4078ED" w14:textId="77777777" w:rsidR="003F23E7" w:rsidRDefault="003F23E7" w:rsidP="00266328">
      <w:pPr>
        <w:numPr>
          <w:ilvl w:val="0"/>
          <w:numId w:val="6"/>
        </w:numPr>
        <w:spacing w:after="0" w:line="240" w:lineRule="auto"/>
      </w:pPr>
      <w:r>
        <w:t>Fixed multiple issues in license key application.</w:t>
      </w:r>
    </w:p>
    <w:p w14:paraId="6A6C1089" w14:textId="77777777" w:rsidR="003F23E7" w:rsidRDefault="003F23E7" w:rsidP="00266328">
      <w:pPr>
        <w:numPr>
          <w:ilvl w:val="0"/>
          <w:numId w:val="6"/>
        </w:numPr>
        <w:spacing w:after="0" w:line="240" w:lineRule="auto"/>
      </w:pPr>
      <w:r>
        <w:t>Fixed SOAP API not working issue for all operations</w:t>
      </w:r>
    </w:p>
    <w:p w14:paraId="4EC33BF3" w14:textId="77777777" w:rsidR="003F23E7" w:rsidRDefault="00F71E85" w:rsidP="00266328">
      <w:pPr>
        <w:numPr>
          <w:ilvl w:val="0"/>
          <w:numId w:val="6"/>
        </w:numPr>
        <w:spacing w:after="0" w:line="240" w:lineRule="auto"/>
      </w:pPr>
      <w:r>
        <w:lastRenderedPageBreak/>
        <w:t>Fixed issue of password cache timeout functionality not working for SSO login through ADFS.</w:t>
      </w:r>
    </w:p>
    <w:p w14:paraId="32DFAD7F" w14:textId="77777777" w:rsidR="00F71E85" w:rsidRDefault="00DD136F" w:rsidP="00266328">
      <w:pPr>
        <w:numPr>
          <w:ilvl w:val="0"/>
          <w:numId w:val="6"/>
        </w:numPr>
        <w:spacing w:after="0" w:line="240" w:lineRule="auto"/>
      </w:pPr>
      <w:r>
        <w:t>Fixed issue of “Override Unavailability” checkbox on Primary Send panel not being functional.</w:t>
      </w:r>
    </w:p>
    <w:p w14:paraId="4A0FC145" w14:textId="77777777" w:rsidR="00346261" w:rsidRDefault="00346261" w:rsidP="00266328">
      <w:pPr>
        <w:numPr>
          <w:ilvl w:val="0"/>
          <w:numId w:val="6"/>
        </w:numPr>
        <w:spacing w:after="0" w:line="240" w:lineRule="auto"/>
      </w:pPr>
      <w:r>
        <w:t>Fixed issues in message templates being assigned to users with send panels on which the user did not has permission.</w:t>
      </w:r>
    </w:p>
    <w:p w14:paraId="59764FA1" w14:textId="77777777" w:rsidR="008935D0" w:rsidRPr="00396037" w:rsidRDefault="006115E0" w:rsidP="00396037">
      <w:pPr>
        <w:pStyle w:val="Heading1"/>
        <w:spacing w:before="360" w:line="360" w:lineRule="auto"/>
      </w:pPr>
      <w:bookmarkStart w:id="7" w:name="_Toc370483787"/>
      <w:r>
        <w:t>Outstanding</w:t>
      </w:r>
      <w:r w:rsidR="002A4471">
        <w:t xml:space="preserve"> </w:t>
      </w:r>
      <w:r w:rsidR="00D87B3C">
        <w:t xml:space="preserve">Defects </w:t>
      </w:r>
      <w:r w:rsidR="00F870CE">
        <w:t xml:space="preserve">in this Release </w:t>
      </w:r>
      <w:bookmarkStart w:id="8" w:name="_Toc370483789"/>
      <w:bookmarkEnd w:id="7"/>
    </w:p>
    <w:p w14:paraId="2AD9ABFB" w14:textId="77777777" w:rsidR="00A51BF8" w:rsidRDefault="001326DE" w:rsidP="001326DE">
      <w:pPr>
        <w:numPr>
          <w:ilvl w:val="0"/>
          <w:numId w:val="6"/>
        </w:numPr>
        <w:spacing w:after="0" w:line="240" w:lineRule="auto"/>
      </w:pPr>
      <w:r w:rsidRPr="001326DE">
        <w:t>Exporting all data of Web Sign Up recipients does not export all recipients if others filters are applied</w:t>
      </w:r>
    </w:p>
    <w:p w14:paraId="7BA78383" w14:textId="77777777" w:rsidR="001326DE" w:rsidRDefault="001326DE" w:rsidP="001326DE">
      <w:pPr>
        <w:numPr>
          <w:ilvl w:val="0"/>
          <w:numId w:val="6"/>
        </w:numPr>
        <w:spacing w:after="0" w:line="240" w:lineRule="auto"/>
      </w:pPr>
      <w:r w:rsidRPr="001326DE">
        <w:t>The "Call Back Number" is imported through IE Utility even if it is invalid</w:t>
      </w:r>
    </w:p>
    <w:p w14:paraId="646D35CB" w14:textId="77777777" w:rsidR="001326DE" w:rsidRDefault="001326DE" w:rsidP="001326DE">
      <w:pPr>
        <w:numPr>
          <w:ilvl w:val="0"/>
          <w:numId w:val="6"/>
        </w:numPr>
        <w:spacing w:after="0" w:line="240" w:lineRule="auto"/>
      </w:pPr>
      <w:r w:rsidRPr="001326DE">
        <w:t>Device Type icons are not showing correctly on Direct Send panel</w:t>
      </w:r>
    </w:p>
    <w:p w14:paraId="4CB59AAA" w14:textId="277350E3" w:rsidR="001326DE" w:rsidRDefault="001326DE" w:rsidP="001326DE">
      <w:pPr>
        <w:numPr>
          <w:ilvl w:val="0"/>
          <w:numId w:val="6"/>
        </w:numPr>
        <w:spacing w:after="0" w:line="240" w:lineRule="auto"/>
      </w:pPr>
      <w:r w:rsidRPr="001326DE">
        <w:t>Clicking on "Show Group Members" link does not ope</w:t>
      </w:r>
      <w:r w:rsidR="00EF56C4">
        <w:t>n any popup if user does not have</w:t>
      </w:r>
      <w:r w:rsidRPr="001326DE">
        <w:t xml:space="preserve"> the rights to view and manage the selected receiver groups</w:t>
      </w:r>
    </w:p>
    <w:p w14:paraId="6DFB5781" w14:textId="77777777" w:rsidR="00A51BF8" w:rsidRDefault="00A51BF8" w:rsidP="00FF593D">
      <w:pPr>
        <w:spacing w:after="0" w:line="240" w:lineRule="auto"/>
      </w:pPr>
    </w:p>
    <w:p w14:paraId="5E58D158" w14:textId="77777777" w:rsidR="002271A8" w:rsidRPr="00610F75" w:rsidRDefault="00FF276F" w:rsidP="00FF593D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FF593D">
        <w:rPr>
          <w:rFonts w:asciiTheme="majorHAnsi" w:hAnsiTheme="majorHAnsi"/>
          <w:b/>
          <w:color w:val="365F91" w:themeColor="accent1" w:themeShade="BF"/>
          <w:sz w:val="28"/>
          <w:szCs w:val="28"/>
        </w:rPr>
        <w:t>C</w:t>
      </w:r>
      <w:r w:rsidR="002271A8" w:rsidRPr="00FF593D">
        <w:rPr>
          <w:rFonts w:asciiTheme="majorHAnsi" w:hAnsiTheme="majorHAnsi"/>
          <w:b/>
          <w:color w:val="365F91" w:themeColor="accent1" w:themeShade="BF"/>
          <w:sz w:val="28"/>
          <w:szCs w:val="28"/>
        </w:rPr>
        <w:t>ontacting Customer Support</w:t>
      </w:r>
      <w:bookmarkEnd w:id="8"/>
    </w:p>
    <w:p w14:paraId="106402F3" w14:textId="77777777" w:rsidR="0002603D" w:rsidRDefault="0002603D" w:rsidP="0002603D">
      <w:pPr>
        <w:jc w:val="both"/>
      </w:pPr>
      <w:r>
        <w:t xml:space="preserve">You can contact </w:t>
      </w:r>
      <w:r w:rsidR="00357413">
        <w:t>HipLink</w:t>
      </w:r>
      <w:r>
        <w:t xml:space="preserve"> customer support at the following times and with the following methods:</w:t>
      </w:r>
    </w:p>
    <w:tbl>
      <w:tblPr>
        <w:tblW w:w="892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708"/>
        <w:gridCol w:w="5220"/>
      </w:tblGrid>
      <w:tr w:rsidR="0002603D" w:rsidRPr="00F40137" w14:paraId="77DA867D" w14:textId="77777777" w:rsidTr="00F40137">
        <w:tc>
          <w:tcPr>
            <w:tcW w:w="37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4F81BD"/>
          </w:tcPr>
          <w:p w14:paraId="67D1DFEB" w14:textId="77777777"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 xml:space="preserve">Time </w:t>
            </w:r>
          </w:p>
        </w:tc>
        <w:tc>
          <w:tcPr>
            <w:tcW w:w="5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882AAF" w14:textId="77777777" w:rsidR="0002603D" w:rsidRPr="00F40137" w:rsidRDefault="00C065C8" w:rsidP="00F401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40137">
              <w:t xml:space="preserve">Monday </w:t>
            </w:r>
            <w:r w:rsidR="0002603D" w:rsidRPr="00F40137">
              <w:t>through Friday</w:t>
            </w:r>
            <w:r w:rsidR="0002603D" w:rsidRPr="00F40137">
              <w:br/>
            </w:r>
            <w:r w:rsidR="008E10AB">
              <w:t>7</w:t>
            </w:r>
            <w:r w:rsidR="0002603D" w:rsidRPr="00F40137">
              <w:t xml:space="preserve">:00 a.m. to 5:00 p.m. Pacific Standard Time (PST) </w:t>
            </w:r>
            <w:r w:rsidR="0002603D" w:rsidRPr="00F40137">
              <w:br/>
              <w:t>Excluding U.S. holidays.</w:t>
            </w:r>
          </w:p>
        </w:tc>
      </w:tr>
      <w:tr w:rsidR="0012562E" w:rsidRPr="00F40137" w14:paraId="6B5A9F22" w14:textId="77777777" w:rsidTr="00F401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156660A0" w14:textId="77777777"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>Email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D8D8D8"/>
          </w:tcPr>
          <w:p w14:paraId="13958D4E" w14:textId="77777777" w:rsidR="0002603D" w:rsidRPr="00F40137" w:rsidRDefault="00FC3563" w:rsidP="00F40137">
            <w:pPr>
              <w:spacing w:after="0" w:line="240" w:lineRule="auto"/>
            </w:pPr>
            <w:hyperlink r:id="rId13" w:history="1">
              <w:r w:rsidR="000B5AC6" w:rsidRPr="00F40137">
                <w:rPr>
                  <w:rStyle w:val="Hyperlink"/>
                </w:rPr>
                <w:t>support@hiplink.com</w:t>
              </w:r>
            </w:hyperlink>
          </w:p>
        </w:tc>
      </w:tr>
      <w:tr w:rsidR="0002603D" w:rsidRPr="00F40137" w14:paraId="1F2561D2" w14:textId="77777777" w:rsidTr="00F40137">
        <w:tc>
          <w:tcPr>
            <w:tcW w:w="3708" w:type="dxa"/>
            <w:tcBorders>
              <w:left w:val="nil"/>
              <w:bottom w:val="nil"/>
              <w:right w:val="nil"/>
            </w:tcBorders>
            <w:shd w:val="clear" w:color="auto" w:fill="4F81BD"/>
          </w:tcPr>
          <w:p w14:paraId="0E97C53B" w14:textId="77777777"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>Phone</w:t>
            </w:r>
          </w:p>
        </w:tc>
        <w:tc>
          <w:tcPr>
            <w:tcW w:w="5220" w:type="dxa"/>
            <w:tcBorders>
              <w:top w:val="nil"/>
            </w:tcBorders>
          </w:tcPr>
          <w:p w14:paraId="6F760EDF" w14:textId="77777777" w:rsidR="0002603D" w:rsidRPr="00F40137" w:rsidRDefault="0002603D" w:rsidP="00F40137">
            <w:pPr>
              <w:spacing w:after="0" w:line="240" w:lineRule="auto"/>
            </w:pPr>
            <w:r w:rsidRPr="00F40137">
              <w:t>408-399-6120</w:t>
            </w:r>
          </w:p>
        </w:tc>
      </w:tr>
      <w:tr w:rsidR="0002603D" w:rsidRPr="00F40137" w14:paraId="6D4974DD" w14:textId="77777777" w:rsidTr="00F40137">
        <w:tc>
          <w:tcPr>
            <w:tcW w:w="3708" w:type="dxa"/>
            <w:tcBorders>
              <w:left w:val="nil"/>
              <w:bottom w:val="nil"/>
              <w:right w:val="nil"/>
            </w:tcBorders>
            <w:shd w:val="clear" w:color="auto" w:fill="4F81BD"/>
          </w:tcPr>
          <w:p w14:paraId="782682D6" w14:textId="77777777"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>Fax</w:t>
            </w:r>
          </w:p>
        </w:tc>
        <w:tc>
          <w:tcPr>
            <w:tcW w:w="5220" w:type="dxa"/>
            <w:shd w:val="clear" w:color="auto" w:fill="D8D8D8"/>
          </w:tcPr>
          <w:p w14:paraId="78764BDE" w14:textId="77777777" w:rsidR="0002603D" w:rsidRPr="00F40137" w:rsidRDefault="00FF276F" w:rsidP="00F40137">
            <w:pPr>
              <w:spacing w:after="0" w:line="240" w:lineRule="auto"/>
            </w:pPr>
            <w:r>
              <w:t>408-395-5404</w:t>
            </w:r>
          </w:p>
        </w:tc>
      </w:tr>
      <w:tr w:rsidR="0002603D" w:rsidRPr="00F40137" w14:paraId="26F7C011" w14:textId="77777777" w:rsidTr="00F40137">
        <w:tc>
          <w:tcPr>
            <w:tcW w:w="3708" w:type="dxa"/>
            <w:tcBorders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14:paraId="36152DCF" w14:textId="77777777"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>Customer Support Portal System</w:t>
            </w:r>
          </w:p>
        </w:tc>
        <w:tc>
          <w:tcPr>
            <w:tcW w:w="5220" w:type="dxa"/>
          </w:tcPr>
          <w:p w14:paraId="658B2AD9" w14:textId="77777777" w:rsidR="0002603D" w:rsidRPr="00F40137" w:rsidRDefault="00FC3563" w:rsidP="00F40137">
            <w:pPr>
              <w:spacing w:after="0" w:line="240" w:lineRule="auto"/>
            </w:pPr>
            <w:hyperlink r:id="rId14" w:history="1">
              <w:r w:rsidR="00FF276F" w:rsidRPr="00EA3A7E">
                <w:rPr>
                  <w:rStyle w:val="Hyperlink"/>
                </w:rPr>
                <w:t>http://portal.hiplink.com</w:t>
              </w:r>
            </w:hyperlink>
            <w:r w:rsidR="00FF276F">
              <w:t xml:space="preserve"> </w:t>
            </w:r>
          </w:p>
        </w:tc>
      </w:tr>
    </w:tbl>
    <w:p w14:paraId="099021F9" w14:textId="77777777" w:rsidR="00E26882" w:rsidRDefault="00E26882" w:rsidP="006115E0">
      <w:pPr>
        <w:spacing w:after="0" w:line="240" w:lineRule="auto"/>
      </w:pPr>
    </w:p>
    <w:p w14:paraId="7974001B" w14:textId="77777777" w:rsidR="006115E0" w:rsidRDefault="006115E0" w:rsidP="006115E0">
      <w:pPr>
        <w:spacing w:after="0" w:line="240" w:lineRule="auto"/>
      </w:pPr>
      <w:r>
        <w:t>We recommend that you review the following documentation to become familiar with the product.</w:t>
      </w:r>
    </w:p>
    <w:p w14:paraId="723503EA" w14:textId="77777777" w:rsidR="006115E0" w:rsidRDefault="006115E0" w:rsidP="00EF3CB7">
      <w:pPr>
        <w:pStyle w:val="ListParagraph"/>
        <w:numPr>
          <w:ilvl w:val="0"/>
          <w:numId w:val="1"/>
        </w:numPr>
        <w:spacing w:after="0" w:line="240" w:lineRule="auto"/>
      </w:pPr>
      <w:r>
        <w:t>Installation and Administration Guide</w:t>
      </w:r>
    </w:p>
    <w:p w14:paraId="76E42ECD" w14:textId="77777777" w:rsidR="006115E0" w:rsidRDefault="006115E0" w:rsidP="00EF3CB7">
      <w:pPr>
        <w:pStyle w:val="ListParagraph"/>
        <w:numPr>
          <w:ilvl w:val="0"/>
          <w:numId w:val="1"/>
        </w:numPr>
        <w:spacing w:after="0" w:line="240" w:lineRule="auto"/>
      </w:pPr>
      <w:r>
        <w:t>User Guide</w:t>
      </w:r>
    </w:p>
    <w:p w14:paraId="2AE465FC" w14:textId="77777777" w:rsidR="006115E0" w:rsidRDefault="006115E0" w:rsidP="00EF3C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Programmer’s Guide </w:t>
      </w:r>
    </w:p>
    <w:p w14:paraId="17294399" w14:textId="77777777" w:rsidR="00E26882" w:rsidRDefault="00E26882" w:rsidP="00184367">
      <w:pPr>
        <w:spacing w:after="0" w:line="240" w:lineRule="auto"/>
        <w:jc w:val="both"/>
      </w:pPr>
    </w:p>
    <w:p w14:paraId="25131043" w14:textId="77777777" w:rsidR="006115E0" w:rsidRDefault="006115E0" w:rsidP="00184367">
      <w:pPr>
        <w:spacing w:after="0" w:line="240" w:lineRule="auto"/>
        <w:jc w:val="both"/>
      </w:pPr>
      <w:r>
        <w:t>To open all guides, log on to the HipLink application through GUI. Click on “Help” button on the top right corner. It opens up a pop up window rendering the HipLink Help Index. Click on required link to open help guide.</w:t>
      </w:r>
    </w:p>
    <w:p w14:paraId="67639F59" w14:textId="77777777" w:rsidR="0002603D" w:rsidRDefault="0002603D" w:rsidP="003A7E2D">
      <w:pPr>
        <w:pStyle w:val="Heading2"/>
        <w:spacing w:line="360" w:lineRule="auto"/>
      </w:pPr>
      <w:bookmarkStart w:id="9" w:name="_Toc370483790"/>
      <w:r>
        <w:t>Send Us Your Feedback</w:t>
      </w:r>
      <w:bookmarkEnd w:id="9"/>
    </w:p>
    <w:p w14:paraId="73E4FE55" w14:textId="77777777" w:rsidR="0002603D" w:rsidRDefault="0002603D" w:rsidP="00184367">
      <w:pPr>
        <w:jc w:val="both"/>
      </w:pPr>
      <w:r>
        <w:t xml:space="preserve">We always appreciate suggestions from our customers. If you have comments or suggestions about our product or documentation, send an email message to </w:t>
      </w:r>
      <w:hyperlink r:id="rId15" w:history="1">
        <w:r w:rsidR="000B5AC6" w:rsidRPr="00925BD7">
          <w:rPr>
            <w:rStyle w:val="Hyperlink"/>
          </w:rPr>
          <w:t>support@hiplink.com</w:t>
        </w:r>
      </w:hyperlink>
    </w:p>
    <w:p w14:paraId="32FDFD63" w14:textId="77777777" w:rsidR="00B4573F" w:rsidRDefault="00B64D41" w:rsidP="00184367">
      <w:pPr>
        <w:jc w:val="both"/>
      </w:pPr>
      <w:r>
        <w:t xml:space="preserve">Also visit our website </w:t>
      </w:r>
      <w:hyperlink r:id="rId16" w:history="1">
        <w:r w:rsidRPr="00ED35EF">
          <w:rPr>
            <w:rStyle w:val="Hyperlink"/>
          </w:rPr>
          <w:t>www.hiplink.com</w:t>
        </w:r>
      </w:hyperlink>
      <w:r>
        <w:t xml:space="preserve"> for general information.</w:t>
      </w:r>
    </w:p>
    <w:sectPr w:rsidR="00B4573F" w:rsidSect="0066648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4E28" w14:textId="77777777" w:rsidR="00FC3563" w:rsidRDefault="00FC3563" w:rsidP="00C01AD9">
      <w:pPr>
        <w:spacing w:after="0" w:line="240" w:lineRule="auto"/>
      </w:pPr>
      <w:r>
        <w:separator/>
      </w:r>
    </w:p>
  </w:endnote>
  <w:endnote w:type="continuationSeparator" w:id="0">
    <w:p w14:paraId="487627CA" w14:textId="77777777" w:rsidR="00FC3563" w:rsidRDefault="00FC3563" w:rsidP="00C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E21B" w14:textId="77777777" w:rsidR="00A16538" w:rsidRPr="00184367" w:rsidRDefault="00A16538" w:rsidP="00521F9D">
    <w:pPr>
      <w:pStyle w:val="Footer"/>
      <w:pBdr>
        <w:top w:val="single" w:sz="4" w:space="1" w:color="auto"/>
      </w:pBdr>
      <w:tabs>
        <w:tab w:val="clear" w:pos="4680"/>
      </w:tabs>
      <w:jc w:val="center"/>
      <w:rPr>
        <w:sz w:val="20"/>
      </w:rPr>
    </w:pPr>
    <w:r>
      <w:rPr>
        <w:sz w:val="20"/>
      </w:rPr>
      <w:t>HipLink Software 2017</w:t>
    </w:r>
    <w:r w:rsidRPr="00184367">
      <w:rPr>
        <w:sz w:val="20"/>
      </w:rPr>
      <w:t xml:space="preserve">                                   </w:t>
    </w:r>
    <w:r>
      <w:rPr>
        <w:sz w:val="20"/>
      </w:rPr>
      <w:t xml:space="preserve">       </w:t>
    </w:r>
    <w:r w:rsidRPr="00184367">
      <w:rPr>
        <w:sz w:val="20"/>
      </w:rPr>
      <w:t xml:space="preserve"> Confidential</w:t>
    </w:r>
    <w:r w:rsidRPr="00184367">
      <w:rPr>
        <w:sz w:val="20"/>
      </w:rPr>
      <w:tab/>
      <w:t xml:space="preserve">Page </w:t>
    </w:r>
    <w:r w:rsidR="00AB47D0" w:rsidRPr="00184367">
      <w:rPr>
        <w:sz w:val="20"/>
      </w:rPr>
      <w:fldChar w:fldCharType="begin"/>
    </w:r>
    <w:r w:rsidRPr="00184367">
      <w:rPr>
        <w:sz w:val="20"/>
      </w:rPr>
      <w:instrText xml:space="preserve"> PAGE   \* MERGEFORMAT </w:instrText>
    </w:r>
    <w:r w:rsidR="00AB47D0" w:rsidRPr="00184367">
      <w:rPr>
        <w:sz w:val="20"/>
      </w:rPr>
      <w:fldChar w:fldCharType="separate"/>
    </w:r>
    <w:r w:rsidR="00856EC6">
      <w:rPr>
        <w:noProof/>
        <w:sz w:val="20"/>
      </w:rPr>
      <w:t>5</w:t>
    </w:r>
    <w:r w:rsidR="00AB47D0" w:rsidRPr="00184367">
      <w:rPr>
        <w:sz w:val="20"/>
      </w:rPr>
      <w:fldChar w:fldCharType="end"/>
    </w:r>
  </w:p>
  <w:p w14:paraId="6785DF6D" w14:textId="77777777" w:rsidR="00A16538" w:rsidRPr="00521F9D" w:rsidRDefault="00A16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F739" w14:textId="77777777" w:rsidR="00A16538" w:rsidRPr="0046034A" w:rsidRDefault="00A16538" w:rsidP="0046034A">
    <w:pPr>
      <w:pStyle w:val="Footer"/>
      <w:pBdr>
        <w:top w:val="single" w:sz="4" w:space="1" w:color="auto"/>
      </w:pBdr>
      <w:tabs>
        <w:tab w:val="clear" w:pos="4680"/>
      </w:tabs>
      <w:jc w:val="center"/>
      <w:rPr>
        <w:sz w:val="20"/>
      </w:rPr>
    </w:pPr>
    <w:r>
      <w:rPr>
        <w:sz w:val="20"/>
      </w:rPr>
      <w:t>HipLink Software 2017</w:t>
    </w:r>
    <w:r w:rsidRPr="006A38B3">
      <w:rPr>
        <w:sz w:val="20"/>
      </w:rPr>
      <w:t xml:space="preserve">                                            Confidential</w:t>
    </w:r>
    <w:r w:rsidRPr="006A38B3">
      <w:rPr>
        <w:sz w:val="20"/>
      </w:rPr>
      <w:tab/>
      <w:t xml:space="preserve">Page </w:t>
    </w:r>
    <w:r w:rsidR="00AB47D0" w:rsidRPr="006A38B3">
      <w:rPr>
        <w:sz w:val="20"/>
      </w:rPr>
      <w:fldChar w:fldCharType="begin"/>
    </w:r>
    <w:r w:rsidRPr="006A38B3">
      <w:rPr>
        <w:sz w:val="20"/>
      </w:rPr>
      <w:instrText xml:space="preserve"> PAGE   \* MERGEFORMAT </w:instrText>
    </w:r>
    <w:r w:rsidR="00AB47D0" w:rsidRPr="006A38B3">
      <w:rPr>
        <w:sz w:val="20"/>
      </w:rPr>
      <w:fldChar w:fldCharType="separate"/>
    </w:r>
    <w:r w:rsidR="00E514D4">
      <w:rPr>
        <w:noProof/>
        <w:sz w:val="20"/>
      </w:rPr>
      <w:t>1</w:t>
    </w:r>
    <w:r w:rsidR="00AB47D0" w:rsidRPr="006A38B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223C9" w14:textId="77777777" w:rsidR="00FC3563" w:rsidRDefault="00FC3563" w:rsidP="00C01AD9">
      <w:pPr>
        <w:spacing w:after="0" w:line="240" w:lineRule="auto"/>
      </w:pPr>
      <w:r>
        <w:separator/>
      </w:r>
    </w:p>
  </w:footnote>
  <w:footnote w:type="continuationSeparator" w:id="0">
    <w:p w14:paraId="5D9F704E" w14:textId="77777777" w:rsidR="00FC3563" w:rsidRDefault="00FC3563" w:rsidP="00C0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39939" w14:textId="77777777" w:rsidR="00A16538" w:rsidRDefault="00A16538">
    <w:pPr>
      <w:pStyle w:val="Header"/>
      <w:rPr>
        <w:sz w:val="20"/>
      </w:rPr>
    </w:pPr>
    <w:r>
      <w:tab/>
    </w:r>
    <w:r w:rsidRPr="00184367">
      <w:rPr>
        <w:sz w:val="20"/>
      </w:rPr>
      <w:t>Release Notes HipLink Windows</w:t>
    </w:r>
    <w:r w:rsidR="005208AD">
      <w:rPr>
        <w:sz w:val="20"/>
      </w:rPr>
      <w:t xml:space="preserve"> 5.2</w:t>
    </w:r>
  </w:p>
  <w:p w14:paraId="6C5A1258" w14:textId="77777777" w:rsidR="00A16538" w:rsidRPr="00184367" w:rsidRDefault="00A16538">
    <w:pPr>
      <w:pStyle w:val="Header"/>
      <w:rPr>
        <w:sz w:val="20"/>
      </w:rPr>
    </w:pPr>
  </w:p>
  <w:p w14:paraId="567EB6E0" w14:textId="77777777" w:rsidR="00A16538" w:rsidRDefault="00A16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9A88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242661"/>
    <w:multiLevelType w:val="hybridMultilevel"/>
    <w:tmpl w:val="1AEC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55AC"/>
    <w:multiLevelType w:val="hybridMultilevel"/>
    <w:tmpl w:val="CDEC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0477"/>
    <w:multiLevelType w:val="hybridMultilevel"/>
    <w:tmpl w:val="D1D8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0D20C7"/>
    <w:multiLevelType w:val="hybridMultilevel"/>
    <w:tmpl w:val="34BA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3F81"/>
    <w:multiLevelType w:val="hybridMultilevel"/>
    <w:tmpl w:val="F60A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1C96"/>
    <w:multiLevelType w:val="hybridMultilevel"/>
    <w:tmpl w:val="DF0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3CAA"/>
    <w:multiLevelType w:val="hybridMultilevel"/>
    <w:tmpl w:val="F0B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455F"/>
    <w:multiLevelType w:val="hybridMultilevel"/>
    <w:tmpl w:val="0BA2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872EB"/>
    <w:multiLevelType w:val="hybridMultilevel"/>
    <w:tmpl w:val="402E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F416D"/>
    <w:multiLevelType w:val="hybridMultilevel"/>
    <w:tmpl w:val="4F06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904"/>
    <w:multiLevelType w:val="hybridMultilevel"/>
    <w:tmpl w:val="D4EC19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5942050"/>
    <w:multiLevelType w:val="hybridMultilevel"/>
    <w:tmpl w:val="DF7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12399"/>
    <w:multiLevelType w:val="hybridMultilevel"/>
    <w:tmpl w:val="9EF4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848CB"/>
    <w:multiLevelType w:val="hybridMultilevel"/>
    <w:tmpl w:val="56B8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7E2D"/>
    <w:multiLevelType w:val="hybridMultilevel"/>
    <w:tmpl w:val="99A83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4D446F"/>
    <w:multiLevelType w:val="hybridMultilevel"/>
    <w:tmpl w:val="21A2B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223BB"/>
    <w:multiLevelType w:val="hybridMultilevel"/>
    <w:tmpl w:val="F24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A4C4E"/>
    <w:multiLevelType w:val="hybridMultilevel"/>
    <w:tmpl w:val="277AD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395642"/>
    <w:multiLevelType w:val="hybridMultilevel"/>
    <w:tmpl w:val="DB5E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7379D"/>
    <w:multiLevelType w:val="hybridMultilevel"/>
    <w:tmpl w:val="5FB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3866"/>
    <w:multiLevelType w:val="hybridMultilevel"/>
    <w:tmpl w:val="B9D6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0FB1"/>
    <w:multiLevelType w:val="hybridMultilevel"/>
    <w:tmpl w:val="45A2EF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A413DC"/>
    <w:multiLevelType w:val="hybridMultilevel"/>
    <w:tmpl w:val="10E8F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664CA2"/>
    <w:multiLevelType w:val="hybridMultilevel"/>
    <w:tmpl w:val="17CE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D602C"/>
    <w:multiLevelType w:val="hybridMultilevel"/>
    <w:tmpl w:val="D9EE2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424271"/>
    <w:multiLevelType w:val="hybridMultilevel"/>
    <w:tmpl w:val="3AEE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666E"/>
    <w:multiLevelType w:val="hybridMultilevel"/>
    <w:tmpl w:val="4EC2E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A0389"/>
    <w:multiLevelType w:val="hybridMultilevel"/>
    <w:tmpl w:val="B2E4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770E"/>
    <w:multiLevelType w:val="hybridMultilevel"/>
    <w:tmpl w:val="4540F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4510A"/>
    <w:multiLevelType w:val="hybridMultilevel"/>
    <w:tmpl w:val="E562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C239A"/>
    <w:multiLevelType w:val="hybridMultilevel"/>
    <w:tmpl w:val="FB7E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607DF"/>
    <w:multiLevelType w:val="hybridMultilevel"/>
    <w:tmpl w:val="49F6C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BF71F6"/>
    <w:multiLevelType w:val="hybridMultilevel"/>
    <w:tmpl w:val="6FF4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1465CB"/>
    <w:multiLevelType w:val="hybridMultilevel"/>
    <w:tmpl w:val="F386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10487"/>
    <w:multiLevelType w:val="hybridMultilevel"/>
    <w:tmpl w:val="53684A8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 w15:restartNumberingAfterBreak="0">
    <w:nsid w:val="7C82502F"/>
    <w:multiLevelType w:val="hybridMultilevel"/>
    <w:tmpl w:val="CE1E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33B7F"/>
    <w:multiLevelType w:val="hybridMultilevel"/>
    <w:tmpl w:val="644C5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E5B52"/>
    <w:multiLevelType w:val="hybridMultilevel"/>
    <w:tmpl w:val="349CA0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0"/>
  </w:num>
  <w:num w:numId="5">
    <w:abstractNumId w:val="25"/>
  </w:num>
  <w:num w:numId="6">
    <w:abstractNumId w:val="18"/>
  </w:num>
  <w:num w:numId="7">
    <w:abstractNumId w:val="31"/>
  </w:num>
  <w:num w:numId="8">
    <w:abstractNumId w:val="19"/>
  </w:num>
  <w:num w:numId="9">
    <w:abstractNumId w:val="30"/>
  </w:num>
  <w:num w:numId="10">
    <w:abstractNumId w:val="15"/>
  </w:num>
  <w:num w:numId="11">
    <w:abstractNumId w:val="22"/>
  </w:num>
  <w:num w:numId="12">
    <w:abstractNumId w:val="11"/>
  </w:num>
  <w:num w:numId="13">
    <w:abstractNumId w:val="12"/>
  </w:num>
  <w:num w:numId="14">
    <w:abstractNumId w:val="38"/>
  </w:num>
  <w:num w:numId="15">
    <w:abstractNumId w:val="37"/>
  </w:num>
  <w:num w:numId="16">
    <w:abstractNumId w:val="17"/>
  </w:num>
  <w:num w:numId="17">
    <w:abstractNumId w:val="14"/>
  </w:num>
  <w:num w:numId="18">
    <w:abstractNumId w:val="34"/>
  </w:num>
  <w:num w:numId="19">
    <w:abstractNumId w:val="27"/>
  </w:num>
  <w:num w:numId="20">
    <w:abstractNumId w:val="35"/>
  </w:num>
  <w:num w:numId="21">
    <w:abstractNumId w:val="29"/>
  </w:num>
  <w:num w:numId="22">
    <w:abstractNumId w:val="28"/>
  </w:num>
  <w:num w:numId="23">
    <w:abstractNumId w:val="26"/>
  </w:num>
  <w:num w:numId="24">
    <w:abstractNumId w:val="4"/>
  </w:num>
  <w:num w:numId="25">
    <w:abstractNumId w:val="36"/>
  </w:num>
  <w:num w:numId="26">
    <w:abstractNumId w:val="10"/>
  </w:num>
  <w:num w:numId="27">
    <w:abstractNumId w:val="24"/>
  </w:num>
  <w:num w:numId="28">
    <w:abstractNumId w:val="21"/>
  </w:num>
  <w:num w:numId="29">
    <w:abstractNumId w:val="32"/>
  </w:num>
  <w:num w:numId="30">
    <w:abstractNumId w:val="9"/>
  </w:num>
  <w:num w:numId="31">
    <w:abstractNumId w:val="6"/>
  </w:num>
  <w:num w:numId="32">
    <w:abstractNumId w:val="33"/>
  </w:num>
  <w:num w:numId="33">
    <w:abstractNumId w:val="1"/>
  </w:num>
  <w:num w:numId="34">
    <w:abstractNumId w:val="3"/>
  </w:num>
  <w:num w:numId="35">
    <w:abstractNumId w:val="7"/>
  </w:num>
  <w:num w:numId="36">
    <w:abstractNumId w:val="23"/>
  </w:num>
  <w:num w:numId="37">
    <w:abstractNumId w:val="13"/>
  </w:num>
  <w:num w:numId="38">
    <w:abstractNumId w:val="8"/>
  </w:num>
  <w:num w:numId="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F"/>
    <w:rsid w:val="00001678"/>
    <w:rsid w:val="00001DA4"/>
    <w:rsid w:val="00007189"/>
    <w:rsid w:val="000103E5"/>
    <w:rsid w:val="000119BC"/>
    <w:rsid w:val="00011A8B"/>
    <w:rsid w:val="00011FE6"/>
    <w:rsid w:val="00014672"/>
    <w:rsid w:val="00015390"/>
    <w:rsid w:val="00015CA3"/>
    <w:rsid w:val="00022444"/>
    <w:rsid w:val="00025C85"/>
    <w:rsid w:val="0002603D"/>
    <w:rsid w:val="00026BD8"/>
    <w:rsid w:val="00032D3A"/>
    <w:rsid w:val="00036E70"/>
    <w:rsid w:val="00037BEC"/>
    <w:rsid w:val="00041218"/>
    <w:rsid w:val="00041371"/>
    <w:rsid w:val="00042199"/>
    <w:rsid w:val="00044827"/>
    <w:rsid w:val="0004492E"/>
    <w:rsid w:val="00050896"/>
    <w:rsid w:val="00052892"/>
    <w:rsid w:val="00052F98"/>
    <w:rsid w:val="00053407"/>
    <w:rsid w:val="00061165"/>
    <w:rsid w:val="00062405"/>
    <w:rsid w:val="000625E2"/>
    <w:rsid w:val="0006275A"/>
    <w:rsid w:val="0006356E"/>
    <w:rsid w:val="00063B1D"/>
    <w:rsid w:val="00065D12"/>
    <w:rsid w:val="00066C76"/>
    <w:rsid w:val="00071FDC"/>
    <w:rsid w:val="0007696C"/>
    <w:rsid w:val="00076FDE"/>
    <w:rsid w:val="000805DE"/>
    <w:rsid w:val="00083297"/>
    <w:rsid w:val="00083625"/>
    <w:rsid w:val="00084476"/>
    <w:rsid w:val="00086109"/>
    <w:rsid w:val="00087092"/>
    <w:rsid w:val="0009405F"/>
    <w:rsid w:val="0009447D"/>
    <w:rsid w:val="000966B9"/>
    <w:rsid w:val="000A376D"/>
    <w:rsid w:val="000A3942"/>
    <w:rsid w:val="000A4B1A"/>
    <w:rsid w:val="000A4B86"/>
    <w:rsid w:val="000A5205"/>
    <w:rsid w:val="000B1274"/>
    <w:rsid w:val="000B176F"/>
    <w:rsid w:val="000B5AC6"/>
    <w:rsid w:val="000B5E29"/>
    <w:rsid w:val="000B70E6"/>
    <w:rsid w:val="000C0084"/>
    <w:rsid w:val="000C05DC"/>
    <w:rsid w:val="000C1CC1"/>
    <w:rsid w:val="000C2AF4"/>
    <w:rsid w:val="000C3B6D"/>
    <w:rsid w:val="000C778F"/>
    <w:rsid w:val="000C7BBB"/>
    <w:rsid w:val="000E08FD"/>
    <w:rsid w:val="000E1AE2"/>
    <w:rsid w:val="000E3B7A"/>
    <w:rsid w:val="000E54B2"/>
    <w:rsid w:val="000F1A2C"/>
    <w:rsid w:val="000F1F94"/>
    <w:rsid w:val="000F28A3"/>
    <w:rsid w:val="000F46BA"/>
    <w:rsid w:val="000F5B2E"/>
    <w:rsid w:val="000F6FD3"/>
    <w:rsid w:val="0010106B"/>
    <w:rsid w:val="00101A59"/>
    <w:rsid w:val="00104040"/>
    <w:rsid w:val="00104F2D"/>
    <w:rsid w:val="0011160D"/>
    <w:rsid w:val="0011186B"/>
    <w:rsid w:val="00114EE3"/>
    <w:rsid w:val="00120735"/>
    <w:rsid w:val="00122293"/>
    <w:rsid w:val="00122B23"/>
    <w:rsid w:val="001254C9"/>
    <w:rsid w:val="0012562E"/>
    <w:rsid w:val="00127242"/>
    <w:rsid w:val="001326DE"/>
    <w:rsid w:val="0013560B"/>
    <w:rsid w:val="00140C9B"/>
    <w:rsid w:val="001417E2"/>
    <w:rsid w:val="0014208F"/>
    <w:rsid w:val="00143CFB"/>
    <w:rsid w:val="00145CF7"/>
    <w:rsid w:val="00145F46"/>
    <w:rsid w:val="00147842"/>
    <w:rsid w:val="00150848"/>
    <w:rsid w:val="00152B8C"/>
    <w:rsid w:val="0015541B"/>
    <w:rsid w:val="00156056"/>
    <w:rsid w:val="00160761"/>
    <w:rsid w:val="001630A0"/>
    <w:rsid w:val="001642ED"/>
    <w:rsid w:val="00165F0F"/>
    <w:rsid w:val="00166545"/>
    <w:rsid w:val="001700BB"/>
    <w:rsid w:val="00171F40"/>
    <w:rsid w:val="001727FB"/>
    <w:rsid w:val="00172D7C"/>
    <w:rsid w:val="0017311C"/>
    <w:rsid w:val="00175909"/>
    <w:rsid w:val="00175DCC"/>
    <w:rsid w:val="00176302"/>
    <w:rsid w:val="00181BBA"/>
    <w:rsid w:val="00182B87"/>
    <w:rsid w:val="00183279"/>
    <w:rsid w:val="00184367"/>
    <w:rsid w:val="001864EE"/>
    <w:rsid w:val="00187C29"/>
    <w:rsid w:val="00191698"/>
    <w:rsid w:val="0019189D"/>
    <w:rsid w:val="00193D96"/>
    <w:rsid w:val="001942C8"/>
    <w:rsid w:val="0019599B"/>
    <w:rsid w:val="00196F68"/>
    <w:rsid w:val="001A0723"/>
    <w:rsid w:val="001A09B4"/>
    <w:rsid w:val="001A6298"/>
    <w:rsid w:val="001B28F4"/>
    <w:rsid w:val="001B61BB"/>
    <w:rsid w:val="001C0596"/>
    <w:rsid w:val="001C1F55"/>
    <w:rsid w:val="001C23B3"/>
    <w:rsid w:val="001D148E"/>
    <w:rsid w:val="001D32E0"/>
    <w:rsid w:val="001D58D0"/>
    <w:rsid w:val="001E197A"/>
    <w:rsid w:val="001E21E0"/>
    <w:rsid w:val="001E48E1"/>
    <w:rsid w:val="001E5557"/>
    <w:rsid w:val="001E5756"/>
    <w:rsid w:val="001F0F0E"/>
    <w:rsid w:val="001F2B2C"/>
    <w:rsid w:val="001F2FD6"/>
    <w:rsid w:val="001F4CB9"/>
    <w:rsid w:val="00202342"/>
    <w:rsid w:val="00202B7A"/>
    <w:rsid w:val="00206E6B"/>
    <w:rsid w:val="00213E8E"/>
    <w:rsid w:val="0021627A"/>
    <w:rsid w:val="00221300"/>
    <w:rsid w:val="00221A87"/>
    <w:rsid w:val="0022238D"/>
    <w:rsid w:val="0022632F"/>
    <w:rsid w:val="002271A8"/>
    <w:rsid w:val="0023024B"/>
    <w:rsid w:val="00230F6B"/>
    <w:rsid w:val="002321E6"/>
    <w:rsid w:val="002324BC"/>
    <w:rsid w:val="00232AF3"/>
    <w:rsid w:val="00235599"/>
    <w:rsid w:val="00236981"/>
    <w:rsid w:val="00237DBE"/>
    <w:rsid w:val="00241710"/>
    <w:rsid w:val="00242BBE"/>
    <w:rsid w:val="00242DB5"/>
    <w:rsid w:val="0024458F"/>
    <w:rsid w:val="0024550A"/>
    <w:rsid w:val="00250544"/>
    <w:rsid w:val="00250B8A"/>
    <w:rsid w:val="002512E7"/>
    <w:rsid w:val="00251EAF"/>
    <w:rsid w:val="0025447F"/>
    <w:rsid w:val="002566B3"/>
    <w:rsid w:val="002571BB"/>
    <w:rsid w:val="0026007D"/>
    <w:rsid w:val="00266328"/>
    <w:rsid w:val="00266887"/>
    <w:rsid w:val="00271020"/>
    <w:rsid w:val="00271D99"/>
    <w:rsid w:val="00273A2F"/>
    <w:rsid w:val="00274035"/>
    <w:rsid w:val="002772F1"/>
    <w:rsid w:val="002775A0"/>
    <w:rsid w:val="00281BC3"/>
    <w:rsid w:val="00282FB9"/>
    <w:rsid w:val="00285AA1"/>
    <w:rsid w:val="00293C04"/>
    <w:rsid w:val="00293CBF"/>
    <w:rsid w:val="0029588A"/>
    <w:rsid w:val="00295DE6"/>
    <w:rsid w:val="00296B6C"/>
    <w:rsid w:val="002978D9"/>
    <w:rsid w:val="002A17AA"/>
    <w:rsid w:val="002A1989"/>
    <w:rsid w:val="002A4471"/>
    <w:rsid w:val="002A6364"/>
    <w:rsid w:val="002A7A65"/>
    <w:rsid w:val="002A7AFE"/>
    <w:rsid w:val="002B0693"/>
    <w:rsid w:val="002B1123"/>
    <w:rsid w:val="002B5C5A"/>
    <w:rsid w:val="002B6084"/>
    <w:rsid w:val="002B6CE6"/>
    <w:rsid w:val="002B79D6"/>
    <w:rsid w:val="002C0F4A"/>
    <w:rsid w:val="002C2506"/>
    <w:rsid w:val="002C2D81"/>
    <w:rsid w:val="002C3C90"/>
    <w:rsid w:val="002C47FE"/>
    <w:rsid w:val="002C4FBE"/>
    <w:rsid w:val="002C5FE4"/>
    <w:rsid w:val="002D04F8"/>
    <w:rsid w:val="002D0F72"/>
    <w:rsid w:val="002D1885"/>
    <w:rsid w:val="002D25A9"/>
    <w:rsid w:val="002D56D6"/>
    <w:rsid w:val="002D6396"/>
    <w:rsid w:val="002D7459"/>
    <w:rsid w:val="002D773D"/>
    <w:rsid w:val="002E015A"/>
    <w:rsid w:val="002E10F0"/>
    <w:rsid w:val="002E2A68"/>
    <w:rsid w:val="002E468C"/>
    <w:rsid w:val="002E6543"/>
    <w:rsid w:val="002F10AE"/>
    <w:rsid w:val="002F27C2"/>
    <w:rsid w:val="002F2F6C"/>
    <w:rsid w:val="002F387D"/>
    <w:rsid w:val="002F4EAD"/>
    <w:rsid w:val="002F5444"/>
    <w:rsid w:val="002F64D9"/>
    <w:rsid w:val="00301661"/>
    <w:rsid w:val="003018C9"/>
    <w:rsid w:val="003028DA"/>
    <w:rsid w:val="003065DB"/>
    <w:rsid w:val="0031095A"/>
    <w:rsid w:val="00312658"/>
    <w:rsid w:val="00315616"/>
    <w:rsid w:val="00317A2A"/>
    <w:rsid w:val="003201ED"/>
    <w:rsid w:val="00322367"/>
    <w:rsid w:val="003225F6"/>
    <w:rsid w:val="0032290B"/>
    <w:rsid w:val="00323F05"/>
    <w:rsid w:val="00331988"/>
    <w:rsid w:val="00331ABF"/>
    <w:rsid w:val="003347B4"/>
    <w:rsid w:val="00334A4A"/>
    <w:rsid w:val="00334E0C"/>
    <w:rsid w:val="003417E5"/>
    <w:rsid w:val="00344F4B"/>
    <w:rsid w:val="00346261"/>
    <w:rsid w:val="003474AA"/>
    <w:rsid w:val="00347DD4"/>
    <w:rsid w:val="00350538"/>
    <w:rsid w:val="00354401"/>
    <w:rsid w:val="00354D26"/>
    <w:rsid w:val="0035659E"/>
    <w:rsid w:val="0035693B"/>
    <w:rsid w:val="00357413"/>
    <w:rsid w:val="00362121"/>
    <w:rsid w:val="0036401B"/>
    <w:rsid w:val="00366525"/>
    <w:rsid w:val="0036734D"/>
    <w:rsid w:val="00370218"/>
    <w:rsid w:val="00372E68"/>
    <w:rsid w:val="00372E79"/>
    <w:rsid w:val="0037562F"/>
    <w:rsid w:val="00376DB2"/>
    <w:rsid w:val="00377165"/>
    <w:rsid w:val="00377726"/>
    <w:rsid w:val="003809E3"/>
    <w:rsid w:val="00380AB9"/>
    <w:rsid w:val="00380F2C"/>
    <w:rsid w:val="003817AD"/>
    <w:rsid w:val="00381FBE"/>
    <w:rsid w:val="003836B7"/>
    <w:rsid w:val="003847B2"/>
    <w:rsid w:val="0038547F"/>
    <w:rsid w:val="00385A11"/>
    <w:rsid w:val="00386F5D"/>
    <w:rsid w:val="00387520"/>
    <w:rsid w:val="00387E86"/>
    <w:rsid w:val="00391127"/>
    <w:rsid w:val="003915E5"/>
    <w:rsid w:val="00393975"/>
    <w:rsid w:val="00394A81"/>
    <w:rsid w:val="00394EA2"/>
    <w:rsid w:val="00395600"/>
    <w:rsid w:val="00395F4C"/>
    <w:rsid w:val="00396037"/>
    <w:rsid w:val="003A09AA"/>
    <w:rsid w:val="003A1D6B"/>
    <w:rsid w:val="003A60D1"/>
    <w:rsid w:val="003A7E2D"/>
    <w:rsid w:val="003B1331"/>
    <w:rsid w:val="003B279F"/>
    <w:rsid w:val="003B732A"/>
    <w:rsid w:val="003B7EFC"/>
    <w:rsid w:val="003C6AB6"/>
    <w:rsid w:val="003C7D8E"/>
    <w:rsid w:val="003D0794"/>
    <w:rsid w:val="003D0FEF"/>
    <w:rsid w:val="003D38A1"/>
    <w:rsid w:val="003D5054"/>
    <w:rsid w:val="003E213C"/>
    <w:rsid w:val="003E29D0"/>
    <w:rsid w:val="003E3DD4"/>
    <w:rsid w:val="003E4210"/>
    <w:rsid w:val="003E6168"/>
    <w:rsid w:val="003E74E2"/>
    <w:rsid w:val="003F103B"/>
    <w:rsid w:val="003F23E7"/>
    <w:rsid w:val="003F5283"/>
    <w:rsid w:val="00403133"/>
    <w:rsid w:val="004044EE"/>
    <w:rsid w:val="0040692B"/>
    <w:rsid w:val="00407BC2"/>
    <w:rsid w:val="00410BA7"/>
    <w:rsid w:val="0041330F"/>
    <w:rsid w:val="00413F9E"/>
    <w:rsid w:val="00417A1B"/>
    <w:rsid w:val="0042268A"/>
    <w:rsid w:val="004233D7"/>
    <w:rsid w:val="00423ACF"/>
    <w:rsid w:val="00424055"/>
    <w:rsid w:val="00426B04"/>
    <w:rsid w:val="00433B19"/>
    <w:rsid w:val="004368B1"/>
    <w:rsid w:val="0043720E"/>
    <w:rsid w:val="00440308"/>
    <w:rsid w:val="00441F4D"/>
    <w:rsid w:val="00445783"/>
    <w:rsid w:val="00447C7F"/>
    <w:rsid w:val="00447D6A"/>
    <w:rsid w:val="004507E8"/>
    <w:rsid w:val="004510D6"/>
    <w:rsid w:val="00452E12"/>
    <w:rsid w:val="00452EB0"/>
    <w:rsid w:val="0045325F"/>
    <w:rsid w:val="0045356C"/>
    <w:rsid w:val="00454C97"/>
    <w:rsid w:val="004566E1"/>
    <w:rsid w:val="00456E40"/>
    <w:rsid w:val="00460075"/>
    <w:rsid w:val="0046034A"/>
    <w:rsid w:val="00461BD2"/>
    <w:rsid w:val="0046626B"/>
    <w:rsid w:val="004665C7"/>
    <w:rsid w:val="00466C35"/>
    <w:rsid w:val="00470B0D"/>
    <w:rsid w:val="00474394"/>
    <w:rsid w:val="00477DB5"/>
    <w:rsid w:val="00480128"/>
    <w:rsid w:val="00480762"/>
    <w:rsid w:val="0048163A"/>
    <w:rsid w:val="00484B25"/>
    <w:rsid w:val="00484FEC"/>
    <w:rsid w:val="00485822"/>
    <w:rsid w:val="0048766A"/>
    <w:rsid w:val="004934B2"/>
    <w:rsid w:val="00496E97"/>
    <w:rsid w:val="004A7F1D"/>
    <w:rsid w:val="004B3272"/>
    <w:rsid w:val="004B3404"/>
    <w:rsid w:val="004B4122"/>
    <w:rsid w:val="004B44DF"/>
    <w:rsid w:val="004B4CDB"/>
    <w:rsid w:val="004B51BE"/>
    <w:rsid w:val="004B61B7"/>
    <w:rsid w:val="004C059C"/>
    <w:rsid w:val="004C0E37"/>
    <w:rsid w:val="004C234E"/>
    <w:rsid w:val="004C3206"/>
    <w:rsid w:val="004C455C"/>
    <w:rsid w:val="004C4FF6"/>
    <w:rsid w:val="004C7D82"/>
    <w:rsid w:val="004D0DF6"/>
    <w:rsid w:val="004D2624"/>
    <w:rsid w:val="004D63E3"/>
    <w:rsid w:val="004D6D7D"/>
    <w:rsid w:val="004D74B1"/>
    <w:rsid w:val="004E21A5"/>
    <w:rsid w:val="004E2546"/>
    <w:rsid w:val="004E3A84"/>
    <w:rsid w:val="004E437F"/>
    <w:rsid w:val="004E4FC7"/>
    <w:rsid w:val="004E519E"/>
    <w:rsid w:val="004E53C2"/>
    <w:rsid w:val="004F4877"/>
    <w:rsid w:val="004F78B4"/>
    <w:rsid w:val="004F7EA6"/>
    <w:rsid w:val="00507B84"/>
    <w:rsid w:val="00510411"/>
    <w:rsid w:val="00511EEE"/>
    <w:rsid w:val="005145C2"/>
    <w:rsid w:val="0051742A"/>
    <w:rsid w:val="005175A3"/>
    <w:rsid w:val="005208AD"/>
    <w:rsid w:val="0052180B"/>
    <w:rsid w:val="00521F9D"/>
    <w:rsid w:val="0052577D"/>
    <w:rsid w:val="00526FD4"/>
    <w:rsid w:val="00527C53"/>
    <w:rsid w:val="005368F2"/>
    <w:rsid w:val="005411F6"/>
    <w:rsid w:val="00542320"/>
    <w:rsid w:val="00544C31"/>
    <w:rsid w:val="0054500D"/>
    <w:rsid w:val="00545C64"/>
    <w:rsid w:val="0055124F"/>
    <w:rsid w:val="005554BA"/>
    <w:rsid w:val="00557C50"/>
    <w:rsid w:val="00563A1F"/>
    <w:rsid w:val="0056502A"/>
    <w:rsid w:val="0056599C"/>
    <w:rsid w:val="00566E2C"/>
    <w:rsid w:val="00566FC6"/>
    <w:rsid w:val="00570504"/>
    <w:rsid w:val="00572169"/>
    <w:rsid w:val="00574DE6"/>
    <w:rsid w:val="00577838"/>
    <w:rsid w:val="00580182"/>
    <w:rsid w:val="00581AB3"/>
    <w:rsid w:val="005822E9"/>
    <w:rsid w:val="00584D52"/>
    <w:rsid w:val="00586B50"/>
    <w:rsid w:val="0058735B"/>
    <w:rsid w:val="00590D97"/>
    <w:rsid w:val="00591232"/>
    <w:rsid w:val="00592FF7"/>
    <w:rsid w:val="005949AB"/>
    <w:rsid w:val="005973A4"/>
    <w:rsid w:val="005A110D"/>
    <w:rsid w:val="005A3F08"/>
    <w:rsid w:val="005A43C5"/>
    <w:rsid w:val="005A50E2"/>
    <w:rsid w:val="005A6601"/>
    <w:rsid w:val="005B003C"/>
    <w:rsid w:val="005B4218"/>
    <w:rsid w:val="005B5702"/>
    <w:rsid w:val="005B7CDD"/>
    <w:rsid w:val="005C01AB"/>
    <w:rsid w:val="005C0464"/>
    <w:rsid w:val="005C073C"/>
    <w:rsid w:val="005D03E4"/>
    <w:rsid w:val="005D0A39"/>
    <w:rsid w:val="005D6400"/>
    <w:rsid w:val="005E07AB"/>
    <w:rsid w:val="005E1D20"/>
    <w:rsid w:val="005E1E87"/>
    <w:rsid w:val="005E2154"/>
    <w:rsid w:val="005E2D7A"/>
    <w:rsid w:val="005E5943"/>
    <w:rsid w:val="005F0DF6"/>
    <w:rsid w:val="005F2B70"/>
    <w:rsid w:val="005F2FF3"/>
    <w:rsid w:val="005F3D6D"/>
    <w:rsid w:val="005F6263"/>
    <w:rsid w:val="00606436"/>
    <w:rsid w:val="006067B9"/>
    <w:rsid w:val="006108DF"/>
    <w:rsid w:val="00610C3B"/>
    <w:rsid w:val="00610F75"/>
    <w:rsid w:val="006115E0"/>
    <w:rsid w:val="00612BBB"/>
    <w:rsid w:val="00614699"/>
    <w:rsid w:val="00614A5F"/>
    <w:rsid w:val="006172D2"/>
    <w:rsid w:val="00617BA8"/>
    <w:rsid w:val="006208B6"/>
    <w:rsid w:val="006219A5"/>
    <w:rsid w:val="00621C89"/>
    <w:rsid w:val="0062359D"/>
    <w:rsid w:val="006236B5"/>
    <w:rsid w:val="00626C89"/>
    <w:rsid w:val="006324A4"/>
    <w:rsid w:val="00634056"/>
    <w:rsid w:val="006340D3"/>
    <w:rsid w:val="00635EF7"/>
    <w:rsid w:val="00636C93"/>
    <w:rsid w:val="006375E4"/>
    <w:rsid w:val="0064241F"/>
    <w:rsid w:val="0064272C"/>
    <w:rsid w:val="006431A9"/>
    <w:rsid w:val="00643DBE"/>
    <w:rsid w:val="00651215"/>
    <w:rsid w:val="00652102"/>
    <w:rsid w:val="006521D4"/>
    <w:rsid w:val="006549E7"/>
    <w:rsid w:val="00655F99"/>
    <w:rsid w:val="00660BE6"/>
    <w:rsid w:val="00660E6F"/>
    <w:rsid w:val="0066132A"/>
    <w:rsid w:val="00663AA7"/>
    <w:rsid w:val="00663D53"/>
    <w:rsid w:val="006641EA"/>
    <w:rsid w:val="00666245"/>
    <w:rsid w:val="00666484"/>
    <w:rsid w:val="00671CC6"/>
    <w:rsid w:val="006726AF"/>
    <w:rsid w:val="00677A9A"/>
    <w:rsid w:val="00677AFA"/>
    <w:rsid w:val="00681B05"/>
    <w:rsid w:val="00690A87"/>
    <w:rsid w:val="006919FB"/>
    <w:rsid w:val="006A02B6"/>
    <w:rsid w:val="006A11B1"/>
    <w:rsid w:val="006A1475"/>
    <w:rsid w:val="006A20F6"/>
    <w:rsid w:val="006A387E"/>
    <w:rsid w:val="006A51CA"/>
    <w:rsid w:val="006A5A6F"/>
    <w:rsid w:val="006B1378"/>
    <w:rsid w:val="006B2001"/>
    <w:rsid w:val="006B5882"/>
    <w:rsid w:val="006B610E"/>
    <w:rsid w:val="006B6469"/>
    <w:rsid w:val="006B698F"/>
    <w:rsid w:val="006C42F1"/>
    <w:rsid w:val="006C748C"/>
    <w:rsid w:val="006D0138"/>
    <w:rsid w:val="006D26FE"/>
    <w:rsid w:val="006D373D"/>
    <w:rsid w:val="006D5B05"/>
    <w:rsid w:val="006D6B73"/>
    <w:rsid w:val="006D723B"/>
    <w:rsid w:val="006E0E61"/>
    <w:rsid w:val="006E188D"/>
    <w:rsid w:val="006E742C"/>
    <w:rsid w:val="006E7D68"/>
    <w:rsid w:val="006F0EE7"/>
    <w:rsid w:val="006F2C20"/>
    <w:rsid w:val="006F531A"/>
    <w:rsid w:val="006F564C"/>
    <w:rsid w:val="006F7A87"/>
    <w:rsid w:val="0070050A"/>
    <w:rsid w:val="00700A35"/>
    <w:rsid w:val="007048FF"/>
    <w:rsid w:val="00707079"/>
    <w:rsid w:val="007070F9"/>
    <w:rsid w:val="007112B7"/>
    <w:rsid w:val="007146BD"/>
    <w:rsid w:val="00714E0A"/>
    <w:rsid w:val="00717FD6"/>
    <w:rsid w:val="00722A71"/>
    <w:rsid w:val="00722ADE"/>
    <w:rsid w:val="007242A7"/>
    <w:rsid w:val="00725A36"/>
    <w:rsid w:val="00727DF3"/>
    <w:rsid w:val="00731486"/>
    <w:rsid w:val="00732DDE"/>
    <w:rsid w:val="00733915"/>
    <w:rsid w:val="00734D74"/>
    <w:rsid w:val="00735019"/>
    <w:rsid w:val="0073670F"/>
    <w:rsid w:val="00744439"/>
    <w:rsid w:val="0074560C"/>
    <w:rsid w:val="00752919"/>
    <w:rsid w:val="007531A9"/>
    <w:rsid w:val="00753734"/>
    <w:rsid w:val="00754052"/>
    <w:rsid w:val="007543E2"/>
    <w:rsid w:val="00754414"/>
    <w:rsid w:val="00754DB0"/>
    <w:rsid w:val="007550B0"/>
    <w:rsid w:val="00755FCF"/>
    <w:rsid w:val="007574BD"/>
    <w:rsid w:val="007576E8"/>
    <w:rsid w:val="007614FC"/>
    <w:rsid w:val="00761530"/>
    <w:rsid w:val="007639BD"/>
    <w:rsid w:val="007662EB"/>
    <w:rsid w:val="00771A56"/>
    <w:rsid w:val="00772813"/>
    <w:rsid w:val="00773540"/>
    <w:rsid w:val="007740CA"/>
    <w:rsid w:val="00774FCB"/>
    <w:rsid w:val="00775925"/>
    <w:rsid w:val="007761C6"/>
    <w:rsid w:val="00776580"/>
    <w:rsid w:val="00777C4F"/>
    <w:rsid w:val="0078018A"/>
    <w:rsid w:val="00783C08"/>
    <w:rsid w:val="00787050"/>
    <w:rsid w:val="00790130"/>
    <w:rsid w:val="007901B2"/>
    <w:rsid w:val="00791FB2"/>
    <w:rsid w:val="00794641"/>
    <w:rsid w:val="00794AFC"/>
    <w:rsid w:val="00796CF2"/>
    <w:rsid w:val="0079755D"/>
    <w:rsid w:val="007979FC"/>
    <w:rsid w:val="007A1046"/>
    <w:rsid w:val="007A39E1"/>
    <w:rsid w:val="007A5045"/>
    <w:rsid w:val="007A5E3A"/>
    <w:rsid w:val="007A7C11"/>
    <w:rsid w:val="007B5299"/>
    <w:rsid w:val="007B6AA1"/>
    <w:rsid w:val="007B6D64"/>
    <w:rsid w:val="007B75D0"/>
    <w:rsid w:val="007C132B"/>
    <w:rsid w:val="007C1C2C"/>
    <w:rsid w:val="007C1DC9"/>
    <w:rsid w:val="007C23A6"/>
    <w:rsid w:val="007C44BF"/>
    <w:rsid w:val="007C5A2D"/>
    <w:rsid w:val="007D577A"/>
    <w:rsid w:val="007D5FFE"/>
    <w:rsid w:val="007D6EF0"/>
    <w:rsid w:val="007D74C8"/>
    <w:rsid w:val="007F08DE"/>
    <w:rsid w:val="007F1ED9"/>
    <w:rsid w:val="007F3736"/>
    <w:rsid w:val="007F4AD2"/>
    <w:rsid w:val="007F4DBE"/>
    <w:rsid w:val="00800CDD"/>
    <w:rsid w:val="00802748"/>
    <w:rsid w:val="00804A97"/>
    <w:rsid w:val="00805B5C"/>
    <w:rsid w:val="00805BA7"/>
    <w:rsid w:val="008068FD"/>
    <w:rsid w:val="00810A36"/>
    <w:rsid w:val="00811637"/>
    <w:rsid w:val="00811F72"/>
    <w:rsid w:val="00815FA2"/>
    <w:rsid w:val="00816ED3"/>
    <w:rsid w:val="00822C61"/>
    <w:rsid w:val="00825F19"/>
    <w:rsid w:val="00827467"/>
    <w:rsid w:val="00831A46"/>
    <w:rsid w:val="00832077"/>
    <w:rsid w:val="008329A1"/>
    <w:rsid w:val="00832A4F"/>
    <w:rsid w:val="008335ED"/>
    <w:rsid w:val="00833771"/>
    <w:rsid w:val="00834D55"/>
    <w:rsid w:val="00835B4A"/>
    <w:rsid w:val="00837809"/>
    <w:rsid w:val="00841754"/>
    <w:rsid w:val="00842D89"/>
    <w:rsid w:val="008455DC"/>
    <w:rsid w:val="00845BB6"/>
    <w:rsid w:val="008528EC"/>
    <w:rsid w:val="00854420"/>
    <w:rsid w:val="008558F4"/>
    <w:rsid w:val="00855C0E"/>
    <w:rsid w:val="00856EC6"/>
    <w:rsid w:val="00856EF7"/>
    <w:rsid w:val="00857904"/>
    <w:rsid w:val="008634ED"/>
    <w:rsid w:val="00866F37"/>
    <w:rsid w:val="00867A4F"/>
    <w:rsid w:val="008702DC"/>
    <w:rsid w:val="00871B26"/>
    <w:rsid w:val="00872176"/>
    <w:rsid w:val="0087336D"/>
    <w:rsid w:val="00877B32"/>
    <w:rsid w:val="00880526"/>
    <w:rsid w:val="00880591"/>
    <w:rsid w:val="0088128A"/>
    <w:rsid w:val="0088193A"/>
    <w:rsid w:val="0088305C"/>
    <w:rsid w:val="00883728"/>
    <w:rsid w:val="00884D7D"/>
    <w:rsid w:val="0088662F"/>
    <w:rsid w:val="00886DAB"/>
    <w:rsid w:val="00887C77"/>
    <w:rsid w:val="0089018E"/>
    <w:rsid w:val="00891C05"/>
    <w:rsid w:val="008935D0"/>
    <w:rsid w:val="008A3FFE"/>
    <w:rsid w:val="008B3A2D"/>
    <w:rsid w:val="008B60B9"/>
    <w:rsid w:val="008B6656"/>
    <w:rsid w:val="008C0933"/>
    <w:rsid w:val="008C1CE9"/>
    <w:rsid w:val="008C672F"/>
    <w:rsid w:val="008C6F37"/>
    <w:rsid w:val="008C6F7F"/>
    <w:rsid w:val="008C708A"/>
    <w:rsid w:val="008C7C19"/>
    <w:rsid w:val="008D0B0D"/>
    <w:rsid w:val="008D315B"/>
    <w:rsid w:val="008D3312"/>
    <w:rsid w:val="008D6F9F"/>
    <w:rsid w:val="008E0632"/>
    <w:rsid w:val="008E10AB"/>
    <w:rsid w:val="008E40EC"/>
    <w:rsid w:val="008E46C3"/>
    <w:rsid w:val="008E48AB"/>
    <w:rsid w:val="008E7E6B"/>
    <w:rsid w:val="008F22CF"/>
    <w:rsid w:val="008F4977"/>
    <w:rsid w:val="008F5CBF"/>
    <w:rsid w:val="008F6E75"/>
    <w:rsid w:val="008F6F7B"/>
    <w:rsid w:val="009143EF"/>
    <w:rsid w:val="0091567D"/>
    <w:rsid w:val="009206B8"/>
    <w:rsid w:val="0092120B"/>
    <w:rsid w:val="00922E21"/>
    <w:rsid w:val="00927BB0"/>
    <w:rsid w:val="00931F78"/>
    <w:rsid w:val="009329E1"/>
    <w:rsid w:val="00932FAC"/>
    <w:rsid w:val="00934DFA"/>
    <w:rsid w:val="0093579B"/>
    <w:rsid w:val="00935CA2"/>
    <w:rsid w:val="00937068"/>
    <w:rsid w:val="00942305"/>
    <w:rsid w:val="00942319"/>
    <w:rsid w:val="00942BC7"/>
    <w:rsid w:val="00943D92"/>
    <w:rsid w:val="0094452B"/>
    <w:rsid w:val="009474D6"/>
    <w:rsid w:val="00951128"/>
    <w:rsid w:val="0095327E"/>
    <w:rsid w:val="00955C4A"/>
    <w:rsid w:val="00957C63"/>
    <w:rsid w:val="0096234B"/>
    <w:rsid w:val="00963EC5"/>
    <w:rsid w:val="009663D9"/>
    <w:rsid w:val="0096798A"/>
    <w:rsid w:val="00972E6A"/>
    <w:rsid w:val="00972FF6"/>
    <w:rsid w:val="00975A7D"/>
    <w:rsid w:val="00977903"/>
    <w:rsid w:val="0098713B"/>
    <w:rsid w:val="00991E42"/>
    <w:rsid w:val="009944D0"/>
    <w:rsid w:val="00997CA1"/>
    <w:rsid w:val="009A0A3C"/>
    <w:rsid w:val="009A11AA"/>
    <w:rsid w:val="009A302A"/>
    <w:rsid w:val="009A4E69"/>
    <w:rsid w:val="009B0A97"/>
    <w:rsid w:val="009B1CE7"/>
    <w:rsid w:val="009B338D"/>
    <w:rsid w:val="009B3DE6"/>
    <w:rsid w:val="009B610C"/>
    <w:rsid w:val="009C665E"/>
    <w:rsid w:val="009D138D"/>
    <w:rsid w:val="009D32FA"/>
    <w:rsid w:val="009D4E46"/>
    <w:rsid w:val="009E129D"/>
    <w:rsid w:val="009E375B"/>
    <w:rsid w:val="009E38E3"/>
    <w:rsid w:val="009E3C2E"/>
    <w:rsid w:val="009E4690"/>
    <w:rsid w:val="009E4A7E"/>
    <w:rsid w:val="009E5133"/>
    <w:rsid w:val="009E56CF"/>
    <w:rsid w:val="009F15A9"/>
    <w:rsid w:val="009F33F1"/>
    <w:rsid w:val="009F4067"/>
    <w:rsid w:val="00A009BB"/>
    <w:rsid w:val="00A01CDE"/>
    <w:rsid w:val="00A01CEA"/>
    <w:rsid w:val="00A02039"/>
    <w:rsid w:val="00A03889"/>
    <w:rsid w:val="00A03F4E"/>
    <w:rsid w:val="00A03F88"/>
    <w:rsid w:val="00A0486E"/>
    <w:rsid w:val="00A058F9"/>
    <w:rsid w:val="00A061FC"/>
    <w:rsid w:val="00A07BD7"/>
    <w:rsid w:val="00A07F1F"/>
    <w:rsid w:val="00A11C1A"/>
    <w:rsid w:val="00A12263"/>
    <w:rsid w:val="00A13A00"/>
    <w:rsid w:val="00A16538"/>
    <w:rsid w:val="00A219A1"/>
    <w:rsid w:val="00A21BCD"/>
    <w:rsid w:val="00A25EEB"/>
    <w:rsid w:val="00A31A93"/>
    <w:rsid w:val="00A33287"/>
    <w:rsid w:val="00A33F39"/>
    <w:rsid w:val="00A35BEC"/>
    <w:rsid w:val="00A35BF9"/>
    <w:rsid w:val="00A35FF7"/>
    <w:rsid w:val="00A361ED"/>
    <w:rsid w:val="00A36448"/>
    <w:rsid w:val="00A3798A"/>
    <w:rsid w:val="00A37E67"/>
    <w:rsid w:val="00A4007A"/>
    <w:rsid w:val="00A40ABE"/>
    <w:rsid w:val="00A412B3"/>
    <w:rsid w:val="00A42110"/>
    <w:rsid w:val="00A45F61"/>
    <w:rsid w:val="00A462B0"/>
    <w:rsid w:val="00A46A52"/>
    <w:rsid w:val="00A503B5"/>
    <w:rsid w:val="00A50DE6"/>
    <w:rsid w:val="00A51BF8"/>
    <w:rsid w:val="00A5334A"/>
    <w:rsid w:val="00A53B75"/>
    <w:rsid w:val="00A54294"/>
    <w:rsid w:val="00A618E8"/>
    <w:rsid w:val="00A61913"/>
    <w:rsid w:val="00A63126"/>
    <w:rsid w:val="00A64610"/>
    <w:rsid w:val="00A660A5"/>
    <w:rsid w:val="00A67524"/>
    <w:rsid w:val="00A677FC"/>
    <w:rsid w:val="00A7391B"/>
    <w:rsid w:val="00A76177"/>
    <w:rsid w:val="00A77C59"/>
    <w:rsid w:val="00A77F6C"/>
    <w:rsid w:val="00A80FDC"/>
    <w:rsid w:val="00A85E9B"/>
    <w:rsid w:val="00A869D0"/>
    <w:rsid w:val="00A870AE"/>
    <w:rsid w:val="00A91806"/>
    <w:rsid w:val="00A96CF2"/>
    <w:rsid w:val="00AA38D2"/>
    <w:rsid w:val="00AA3C0B"/>
    <w:rsid w:val="00AA7468"/>
    <w:rsid w:val="00AB22DA"/>
    <w:rsid w:val="00AB2FAA"/>
    <w:rsid w:val="00AB3BE4"/>
    <w:rsid w:val="00AB47D0"/>
    <w:rsid w:val="00AB7901"/>
    <w:rsid w:val="00AC0039"/>
    <w:rsid w:val="00AC02A3"/>
    <w:rsid w:val="00AC0533"/>
    <w:rsid w:val="00AC243F"/>
    <w:rsid w:val="00AC40D1"/>
    <w:rsid w:val="00AD0481"/>
    <w:rsid w:val="00AD5F43"/>
    <w:rsid w:val="00AD6685"/>
    <w:rsid w:val="00AD7AE0"/>
    <w:rsid w:val="00AE03DC"/>
    <w:rsid w:val="00AE0F77"/>
    <w:rsid w:val="00AE0F88"/>
    <w:rsid w:val="00AE39BB"/>
    <w:rsid w:val="00AE6100"/>
    <w:rsid w:val="00AE6CF6"/>
    <w:rsid w:val="00AF0554"/>
    <w:rsid w:val="00AF0ADF"/>
    <w:rsid w:val="00AF0D74"/>
    <w:rsid w:val="00AF50D3"/>
    <w:rsid w:val="00AF6815"/>
    <w:rsid w:val="00AF74F4"/>
    <w:rsid w:val="00AF7657"/>
    <w:rsid w:val="00B022D7"/>
    <w:rsid w:val="00B04A1E"/>
    <w:rsid w:val="00B120A2"/>
    <w:rsid w:val="00B1302B"/>
    <w:rsid w:val="00B14741"/>
    <w:rsid w:val="00B152D2"/>
    <w:rsid w:val="00B174E8"/>
    <w:rsid w:val="00B17E20"/>
    <w:rsid w:val="00B203B6"/>
    <w:rsid w:val="00B20741"/>
    <w:rsid w:val="00B22549"/>
    <w:rsid w:val="00B22830"/>
    <w:rsid w:val="00B22D0F"/>
    <w:rsid w:val="00B24A48"/>
    <w:rsid w:val="00B32132"/>
    <w:rsid w:val="00B342A7"/>
    <w:rsid w:val="00B41A8A"/>
    <w:rsid w:val="00B429E6"/>
    <w:rsid w:val="00B43E40"/>
    <w:rsid w:val="00B43E80"/>
    <w:rsid w:val="00B44F4C"/>
    <w:rsid w:val="00B44F66"/>
    <w:rsid w:val="00B4518F"/>
    <w:rsid w:val="00B4573F"/>
    <w:rsid w:val="00B578A9"/>
    <w:rsid w:val="00B63CA3"/>
    <w:rsid w:val="00B64D41"/>
    <w:rsid w:val="00B66E84"/>
    <w:rsid w:val="00B71C34"/>
    <w:rsid w:val="00B7291B"/>
    <w:rsid w:val="00B741FE"/>
    <w:rsid w:val="00B77C87"/>
    <w:rsid w:val="00B80408"/>
    <w:rsid w:val="00B81788"/>
    <w:rsid w:val="00B866B1"/>
    <w:rsid w:val="00B90501"/>
    <w:rsid w:val="00B92642"/>
    <w:rsid w:val="00B94211"/>
    <w:rsid w:val="00B946BF"/>
    <w:rsid w:val="00B950A5"/>
    <w:rsid w:val="00B95659"/>
    <w:rsid w:val="00B95CFB"/>
    <w:rsid w:val="00B963A3"/>
    <w:rsid w:val="00BA0F2F"/>
    <w:rsid w:val="00BA20DB"/>
    <w:rsid w:val="00BA265A"/>
    <w:rsid w:val="00BA2CD0"/>
    <w:rsid w:val="00BA2FA9"/>
    <w:rsid w:val="00BA3561"/>
    <w:rsid w:val="00BA5412"/>
    <w:rsid w:val="00BA574F"/>
    <w:rsid w:val="00BA5C9A"/>
    <w:rsid w:val="00BB1DC0"/>
    <w:rsid w:val="00BB4F25"/>
    <w:rsid w:val="00BB52B8"/>
    <w:rsid w:val="00BB5614"/>
    <w:rsid w:val="00BC45F5"/>
    <w:rsid w:val="00BC46D3"/>
    <w:rsid w:val="00BC609D"/>
    <w:rsid w:val="00BD166E"/>
    <w:rsid w:val="00BD5B81"/>
    <w:rsid w:val="00BD6C4B"/>
    <w:rsid w:val="00BE0226"/>
    <w:rsid w:val="00BE3213"/>
    <w:rsid w:val="00BE58B5"/>
    <w:rsid w:val="00BE62D3"/>
    <w:rsid w:val="00BE7F52"/>
    <w:rsid w:val="00BF5E23"/>
    <w:rsid w:val="00BF61D5"/>
    <w:rsid w:val="00C01AD9"/>
    <w:rsid w:val="00C065C8"/>
    <w:rsid w:val="00C10A64"/>
    <w:rsid w:val="00C11504"/>
    <w:rsid w:val="00C14116"/>
    <w:rsid w:val="00C20C12"/>
    <w:rsid w:val="00C21CC1"/>
    <w:rsid w:val="00C21E2E"/>
    <w:rsid w:val="00C2201F"/>
    <w:rsid w:val="00C23E41"/>
    <w:rsid w:val="00C26379"/>
    <w:rsid w:val="00C30995"/>
    <w:rsid w:val="00C36F0B"/>
    <w:rsid w:val="00C37AF1"/>
    <w:rsid w:val="00C43320"/>
    <w:rsid w:val="00C4333E"/>
    <w:rsid w:val="00C507F7"/>
    <w:rsid w:val="00C51C9A"/>
    <w:rsid w:val="00C53377"/>
    <w:rsid w:val="00C54214"/>
    <w:rsid w:val="00C54900"/>
    <w:rsid w:val="00C5706A"/>
    <w:rsid w:val="00C57359"/>
    <w:rsid w:val="00C57B1E"/>
    <w:rsid w:val="00C61016"/>
    <w:rsid w:val="00C634DB"/>
    <w:rsid w:val="00C653C0"/>
    <w:rsid w:val="00C675D0"/>
    <w:rsid w:val="00C70013"/>
    <w:rsid w:val="00C712A4"/>
    <w:rsid w:val="00C75527"/>
    <w:rsid w:val="00C75ED4"/>
    <w:rsid w:val="00C7665D"/>
    <w:rsid w:val="00C809A7"/>
    <w:rsid w:val="00C81C88"/>
    <w:rsid w:val="00C864CC"/>
    <w:rsid w:val="00C86686"/>
    <w:rsid w:val="00C90EDD"/>
    <w:rsid w:val="00C935D9"/>
    <w:rsid w:val="00CA05DB"/>
    <w:rsid w:val="00CA3899"/>
    <w:rsid w:val="00CB0B45"/>
    <w:rsid w:val="00CB1CB3"/>
    <w:rsid w:val="00CB47E0"/>
    <w:rsid w:val="00CB7D05"/>
    <w:rsid w:val="00CC0B2F"/>
    <w:rsid w:val="00CC21E3"/>
    <w:rsid w:val="00CC3D69"/>
    <w:rsid w:val="00CC4CC8"/>
    <w:rsid w:val="00CC6034"/>
    <w:rsid w:val="00CC7358"/>
    <w:rsid w:val="00CD0EAD"/>
    <w:rsid w:val="00CD3CE3"/>
    <w:rsid w:val="00CD3DCC"/>
    <w:rsid w:val="00CE17E7"/>
    <w:rsid w:val="00CE208C"/>
    <w:rsid w:val="00CE2CA7"/>
    <w:rsid w:val="00CE41D2"/>
    <w:rsid w:val="00CF0017"/>
    <w:rsid w:val="00CF26A2"/>
    <w:rsid w:val="00CF4777"/>
    <w:rsid w:val="00CF4EB6"/>
    <w:rsid w:val="00CF5031"/>
    <w:rsid w:val="00CF69E0"/>
    <w:rsid w:val="00D00798"/>
    <w:rsid w:val="00D00E28"/>
    <w:rsid w:val="00D02065"/>
    <w:rsid w:val="00D02116"/>
    <w:rsid w:val="00D03848"/>
    <w:rsid w:val="00D145C3"/>
    <w:rsid w:val="00D15C0D"/>
    <w:rsid w:val="00D175E8"/>
    <w:rsid w:val="00D207FF"/>
    <w:rsid w:val="00D20BC6"/>
    <w:rsid w:val="00D2121A"/>
    <w:rsid w:val="00D229BF"/>
    <w:rsid w:val="00D23148"/>
    <w:rsid w:val="00D27E22"/>
    <w:rsid w:val="00D27F3D"/>
    <w:rsid w:val="00D30716"/>
    <w:rsid w:val="00D31FF6"/>
    <w:rsid w:val="00D33844"/>
    <w:rsid w:val="00D33C5B"/>
    <w:rsid w:val="00D36AE8"/>
    <w:rsid w:val="00D43027"/>
    <w:rsid w:val="00D53A36"/>
    <w:rsid w:val="00D55812"/>
    <w:rsid w:val="00D56731"/>
    <w:rsid w:val="00D600C4"/>
    <w:rsid w:val="00D62DFC"/>
    <w:rsid w:val="00D62E90"/>
    <w:rsid w:val="00D630E3"/>
    <w:rsid w:val="00D662A9"/>
    <w:rsid w:val="00D73853"/>
    <w:rsid w:val="00D74344"/>
    <w:rsid w:val="00D74537"/>
    <w:rsid w:val="00D76091"/>
    <w:rsid w:val="00D8073E"/>
    <w:rsid w:val="00D80A5E"/>
    <w:rsid w:val="00D82375"/>
    <w:rsid w:val="00D83451"/>
    <w:rsid w:val="00D86CFA"/>
    <w:rsid w:val="00D87B3C"/>
    <w:rsid w:val="00D87D27"/>
    <w:rsid w:val="00D902F6"/>
    <w:rsid w:val="00D90D77"/>
    <w:rsid w:val="00DA20BE"/>
    <w:rsid w:val="00DA22D4"/>
    <w:rsid w:val="00DA2430"/>
    <w:rsid w:val="00DA2AE5"/>
    <w:rsid w:val="00DA343F"/>
    <w:rsid w:val="00DA4A29"/>
    <w:rsid w:val="00DA5242"/>
    <w:rsid w:val="00DA675B"/>
    <w:rsid w:val="00DB14C1"/>
    <w:rsid w:val="00DB1CF3"/>
    <w:rsid w:val="00DB3A48"/>
    <w:rsid w:val="00DB4CEB"/>
    <w:rsid w:val="00DB5175"/>
    <w:rsid w:val="00DB5271"/>
    <w:rsid w:val="00DC10A0"/>
    <w:rsid w:val="00DC20F9"/>
    <w:rsid w:val="00DC587D"/>
    <w:rsid w:val="00DC5F61"/>
    <w:rsid w:val="00DC6D9D"/>
    <w:rsid w:val="00DD136F"/>
    <w:rsid w:val="00DD13A5"/>
    <w:rsid w:val="00DD386E"/>
    <w:rsid w:val="00DD6781"/>
    <w:rsid w:val="00DE13BD"/>
    <w:rsid w:val="00DE2BA9"/>
    <w:rsid w:val="00DE4750"/>
    <w:rsid w:val="00DE50E7"/>
    <w:rsid w:val="00DF2EBD"/>
    <w:rsid w:val="00DF2F5F"/>
    <w:rsid w:val="00DF331F"/>
    <w:rsid w:val="00DF5388"/>
    <w:rsid w:val="00DF63BF"/>
    <w:rsid w:val="00DF6418"/>
    <w:rsid w:val="00DF6CF9"/>
    <w:rsid w:val="00E008C6"/>
    <w:rsid w:val="00E0135A"/>
    <w:rsid w:val="00E068C8"/>
    <w:rsid w:val="00E10737"/>
    <w:rsid w:val="00E16A55"/>
    <w:rsid w:val="00E17533"/>
    <w:rsid w:val="00E21319"/>
    <w:rsid w:val="00E22AE3"/>
    <w:rsid w:val="00E247ED"/>
    <w:rsid w:val="00E26882"/>
    <w:rsid w:val="00E30577"/>
    <w:rsid w:val="00E31809"/>
    <w:rsid w:val="00E33092"/>
    <w:rsid w:val="00E332B9"/>
    <w:rsid w:val="00E3493F"/>
    <w:rsid w:val="00E3621D"/>
    <w:rsid w:val="00E3689E"/>
    <w:rsid w:val="00E36AEC"/>
    <w:rsid w:val="00E37B78"/>
    <w:rsid w:val="00E40EA2"/>
    <w:rsid w:val="00E4270D"/>
    <w:rsid w:val="00E429F3"/>
    <w:rsid w:val="00E43021"/>
    <w:rsid w:val="00E44F1F"/>
    <w:rsid w:val="00E4599D"/>
    <w:rsid w:val="00E473B7"/>
    <w:rsid w:val="00E50DDA"/>
    <w:rsid w:val="00E514D4"/>
    <w:rsid w:val="00E52165"/>
    <w:rsid w:val="00E528D8"/>
    <w:rsid w:val="00E54BB1"/>
    <w:rsid w:val="00E56874"/>
    <w:rsid w:val="00E56A93"/>
    <w:rsid w:val="00E61A69"/>
    <w:rsid w:val="00E6505A"/>
    <w:rsid w:val="00E66027"/>
    <w:rsid w:val="00E66BD3"/>
    <w:rsid w:val="00E7443B"/>
    <w:rsid w:val="00E76201"/>
    <w:rsid w:val="00E76256"/>
    <w:rsid w:val="00E76EDE"/>
    <w:rsid w:val="00E806F3"/>
    <w:rsid w:val="00E81718"/>
    <w:rsid w:val="00E81BF8"/>
    <w:rsid w:val="00E82254"/>
    <w:rsid w:val="00E8638F"/>
    <w:rsid w:val="00E86BB9"/>
    <w:rsid w:val="00E86D15"/>
    <w:rsid w:val="00E90212"/>
    <w:rsid w:val="00E91BDD"/>
    <w:rsid w:val="00E94152"/>
    <w:rsid w:val="00E9713A"/>
    <w:rsid w:val="00EA04AF"/>
    <w:rsid w:val="00EA2AE6"/>
    <w:rsid w:val="00EA387E"/>
    <w:rsid w:val="00EB0A90"/>
    <w:rsid w:val="00EB15C2"/>
    <w:rsid w:val="00EC0C0A"/>
    <w:rsid w:val="00EC184B"/>
    <w:rsid w:val="00EC3577"/>
    <w:rsid w:val="00EC42A4"/>
    <w:rsid w:val="00EC517B"/>
    <w:rsid w:val="00EC6484"/>
    <w:rsid w:val="00ED1610"/>
    <w:rsid w:val="00ED2052"/>
    <w:rsid w:val="00EE0D71"/>
    <w:rsid w:val="00EE0FC9"/>
    <w:rsid w:val="00EE19DC"/>
    <w:rsid w:val="00EE28D3"/>
    <w:rsid w:val="00EE478B"/>
    <w:rsid w:val="00EE4C73"/>
    <w:rsid w:val="00EE515E"/>
    <w:rsid w:val="00EE69E3"/>
    <w:rsid w:val="00EE762E"/>
    <w:rsid w:val="00EF1461"/>
    <w:rsid w:val="00EF3CB7"/>
    <w:rsid w:val="00EF56C4"/>
    <w:rsid w:val="00EF7526"/>
    <w:rsid w:val="00EF76B7"/>
    <w:rsid w:val="00EF7B17"/>
    <w:rsid w:val="00EF7DDB"/>
    <w:rsid w:val="00F00952"/>
    <w:rsid w:val="00F0269E"/>
    <w:rsid w:val="00F02D44"/>
    <w:rsid w:val="00F0496C"/>
    <w:rsid w:val="00F05C9D"/>
    <w:rsid w:val="00F06920"/>
    <w:rsid w:val="00F104E1"/>
    <w:rsid w:val="00F1154B"/>
    <w:rsid w:val="00F13144"/>
    <w:rsid w:val="00F15147"/>
    <w:rsid w:val="00F16AD1"/>
    <w:rsid w:val="00F172D2"/>
    <w:rsid w:val="00F221A2"/>
    <w:rsid w:val="00F2440E"/>
    <w:rsid w:val="00F3334E"/>
    <w:rsid w:val="00F33744"/>
    <w:rsid w:val="00F33CB2"/>
    <w:rsid w:val="00F369A8"/>
    <w:rsid w:val="00F36C9E"/>
    <w:rsid w:val="00F40137"/>
    <w:rsid w:val="00F41C02"/>
    <w:rsid w:val="00F41E58"/>
    <w:rsid w:val="00F42892"/>
    <w:rsid w:val="00F42D9D"/>
    <w:rsid w:val="00F4641C"/>
    <w:rsid w:val="00F52999"/>
    <w:rsid w:val="00F5347A"/>
    <w:rsid w:val="00F5502F"/>
    <w:rsid w:val="00F644D7"/>
    <w:rsid w:val="00F71AF4"/>
    <w:rsid w:val="00F71E85"/>
    <w:rsid w:val="00F73A10"/>
    <w:rsid w:val="00F75165"/>
    <w:rsid w:val="00F75EE2"/>
    <w:rsid w:val="00F80460"/>
    <w:rsid w:val="00F85FED"/>
    <w:rsid w:val="00F870CE"/>
    <w:rsid w:val="00F90052"/>
    <w:rsid w:val="00F92760"/>
    <w:rsid w:val="00F944A5"/>
    <w:rsid w:val="00F94CEC"/>
    <w:rsid w:val="00F97EE1"/>
    <w:rsid w:val="00FA0C19"/>
    <w:rsid w:val="00FA1E96"/>
    <w:rsid w:val="00FA267E"/>
    <w:rsid w:val="00FA42BD"/>
    <w:rsid w:val="00FB0838"/>
    <w:rsid w:val="00FB28EE"/>
    <w:rsid w:val="00FB49C8"/>
    <w:rsid w:val="00FB6B6D"/>
    <w:rsid w:val="00FC3563"/>
    <w:rsid w:val="00FD3081"/>
    <w:rsid w:val="00FE1D7D"/>
    <w:rsid w:val="00FE43D6"/>
    <w:rsid w:val="00FE47A9"/>
    <w:rsid w:val="00FE5153"/>
    <w:rsid w:val="00FE5231"/>
    <w:rsid w:val="00FE6F76"/>
    <w:rsid w:val="00FE7D98"/>
    <w:rsid w:val="00FF0091"/>
    <w:rsid w:val="00FF23B8"/>
    <w:rsid w:val="00FF276F"/>
    <w:rsid w:val="00FF5758"/>
    <w:rsid w:val="00FF593D"/>
    <w:rsid w:val="00FF5CD2"/>
    <w:rsid w:val="00FF6ED3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FCEA"/>
  <w15:docId w15:val="{B5DCBC26-9207-4157-97C3-3AB174E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7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7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1AD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01AD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D9"/>
  </w:style>
  <w:style w:type="paragraph" w:styleId="Footer">
    <w:name w:val="footer"/>
    <w:basedOn w:val="Normal"/>
    <w:link w:val="FooterChar"/>
    <w:uiPriority w:val="99"/>
    <w:unhideWhenUsed/>
    <w:rsid w:val="00C0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D9"/>
  </w:style>
  <w:style w:type="character" w:customStyle="1" w:styleId="Heading1Char">
    <w:name w:val="Heading 1 Char"/>
    <w:link w:val="Heading1"/>
    <w:uiPriority w:val="9"/>
    <w:rsid w:val="00B81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788"/>
    <w:pPr>
      <w:outlineLvl w:val="9"/>
    </w:pPr>
  </w:style>
  <w:style w:type="character" w:customStyle="1" w:styleId="Heading2Char">
    <w:name w:val="Heading 2 Char"/>
    <w:link w:val="Heading2"/>
    <w:uiPriority w:val="9"/>
    <w:rsid w:val="00B81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81788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B817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17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1788"/>
    <w:pPr>
      <w:spacing w:after="100"/>
      <w:ind w:left="440"/>
    </w:pPr>
  </w:style>
  <w:style w:type="character" w:styleId="Hyperlink">
    <w:name w:val="Hyperlink"/>
    <w:uiPriority w:val="99"/>
    <w:unhideWhenUsed/>
    <w:rsid w:val="00B81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7FF"/>
    <w:pPr>
      <w:ind w:left="720"/>
      <w:contextualSpacing/>
    </w:pPr>
    <w:rPr>
      <w:rFonts w:cs="Arial"/>
    </w:rPr>
  </w:style>
  <w:style w:type="table" w:styleId="TableGrid">
    <w:name w:val="Table Grid"/>
    <w:basedOn w:val="TableNormal"/>
    <w:rsid w:val="000260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603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ColorfulGrid-Accent1">
    <w:name w:val="Colorful Grid Accent 1"/>
    <w:basedOn w:val="TableNormal"/>
    <w:uiPriority w:val="73"/>
    <w:rsid w:val="00F05C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Shading2-Accent11">
    <w:name w:val="Medium Shading 2 - Accent 11"/>
    <w:basedOn w:val="TableNormal"/>
    <w:uiPriority w:val="64"/>
    <w:rsid w:val="00C06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D16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2">
    <w:name w:val="List Bullet 2"/>
    <w:basedOn w:val="Normal"/>
    <w:rsid w:val="001630A0"/>
    <w:pPr>
      <w:numPr>
        <w:numId w:val="2"/>
      </w:numPr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D16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D166E"/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BD166E"/>
    <w:rPr>
      <w:b/>
      <w:bCs/>
      <w:smallCaps/>
      <w:spacing w:val="5"/>
    </w:rPr>
  </w:style>
  <w:style w:type="character" w:styleId="CommentReference">
    <w:name w:val="annotation reference"/>
    <w:uiPriority w:val="99"/>
    <w:semiHidden/>
    <w:unhideWhenUsed/>
    <w:rsid w:val="00076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96C"/>
    <w:rPr>
      <w:b/>
      <w:bCs/>
    </w:rPr>
  </w:style>
  <w:style w:type="character" w:styleId="Strong">
    <w:name w:val="Strong"/>
    <w:uiPriority w:val="22"/>
    <w:qFormat/>
    <w:rsid w:val="00845BB6"/>
    <w:rPr>
      <w:b/>
      <w:bCs/>
    </w:rPr>
  </w:style>
  <w:style w:type="character" w:customStyle="1" w:styleId="apple-converted-space">
    <w:name w:val="apple-converted-space"/>
    <w:basedOn w:val="DefaultParagraphFont"/>
    <w:rsid w:val="00845BB6"/>
  </w:style>
  <w:style w:type="character" w:customStyle="1" w:styleId="yml">
    <w:name w:val="yml"/>
    <w:rsid w:val="00D3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09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875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7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5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hiplink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plin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upport@hiplink.com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ortal.hiplin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Release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If you require more information on a feature, please contact HipLink Support (support@hiplink.com) or your Sales Representative for more information.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53479-6791-4030-A9E5-75B38DE9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Notes.dotx</Template>
  <TotalTime>15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/>
  <LinksUpToDate>false</LinksUpToDate>
  <CharactersWithSpaces>11161</CharactersWithSpaces>
  <SharedDoc>false</SharedDoc>
  <HLinks>
    <vt:vector size="24" baseType="variant">
      <vt:variant>
        <vt:i4>4128890</vt:i4>
      </vt:variant>
      <vt:variant>
        <vt:i4>9</vt:i4>
      </vt:variant>
      <vt:variant>
        <vt:i4>0</vt:i4>
      </vt:variant>
      <vt:variant>
        <vt:i4>5</vt:i4>
      </vt:variant>
      <vt:variant>
        <vt:lpwstr>http://www.hiplink.com/</vt:lpwstr>
      </vt:variant>
      <vt:variant>
        <vt:lpwstr/>
      </vt:variant>
      <vt:variant>
        <vt:i4>7209047</vt:i4>
      </vt:variant>
      <vt:variant>
        <vt:i4>6</vt:i4>
      </vt:variant>
      <vt:variant>
        <vt:i4>0</vt:i4>
      </vt:variant>
      <vt:variant>
        <vt:i4>5</vt:i4>
      </vt:variant>
      <vt:variant>
        <vt:lpwstr>mailto:support@hiplink.com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http://portal.hiplink.com/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mailto:support@hiplink.com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Windows HipLink 4.6 Service Pack 1.2</dc:subject>
  <dc:creator>Saira Sarfraz</dc:creator>
  <cp:lastModifiedBy>Owais Usman</cp:lastModifiedBy>
  <cp:revision>7</cp:revision>
  <dcterms:created xsi:type="dcterms:W3CDTF">2017-12-12T02:57:00Z</dcterms:created>
  <dcterms:modified xsi:type="dcterms:W3CDTF">2017-12-12T11:31:00Z</dcterms:modified>
</cp:coreProperties>
</file>